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076" w:rsidRPr="00304FD6" w:rsidRDefault="00563076" w:rsidP="00563076">
      <w:pPr>
        <w:suppressAutoHyphens w:val="0"/>
        <w:spacing w:after="0" w:line="240" w:lineRule="auto"/>
        <w:jc w:val="right"/>
        <w:rPr>
          <w:rFonts w:ascii="Times New Roman" w:eastAsia="Times New Roman" w:hAnsi="Times New Roman" w:cs="Times New Roman"/>
          <w:color w:val="auto"/>
          <w:kern w:val="0"/>
          <w:sz w:val="24"/>
          <w:szCs w:val="28"/>
          <w:lang w:eastAsia="ru-RU"/>
        </w:rPr>
      </w:pPr>
    </w:p>
    <w:p w:rsidR="003149AE" w:rsidRDefault="00563076" w:rsidP="00563076">
      <w:pPr>
        <w:jc w:val="center"/>
        <w:rPr>
          <w:rFonts w:ascii="Times New Roman" w:eastAsia="Times New Roman" w:hAnsi="Times New Roman" w:cs="Times New Roman"/>
          <w:b/>
          <w:color w:val="auto"/>
          <w:kern w:val="0"/>
          <w:sz w:val="28"/>
          <w:szCs w:val="28"/>
        </w:rPr>
      </w:pPr>
      <w:r w:rsidRPr="00304FD6">
        <w:rPr>
          <w:rFonts w:ascii="Times New Roman" w:eastAsia="Times New Roman" w:hAnsi="Times New Roman" w:cs="Times New Roman"/>
          <w:b/>
          <w:color w:val="auto"/>
          <w:kern w:val="0"/>
          <w:sz w:val="28"/>
          <w:szCs w:val="28"/>
        </w:rPr>
        <w:t>ПОЯСНИТЕЛЬ</w:t>
      </w:r>
      <w:r>
        <w:rPr>
          <w:rFonts w:ascii="Times New Roman" w:eastAsia="Times New Roman" w:hAnsi="Times New Roman" w:cs="Times New Roman"/>
          <w:b/>
          <w:color w:val="auto"/>
          <w:kern w:val="0"/>
          <w:sz w:val="28"/>
          <w:szCs w:val="28"/>
        </w:rPr>
        <w:t>НАЯ ЗАПИСКА</w:t>
      </w:r>
    </w:p>
    <w:p w:rsidR="00722D5E" w:rsidRDefault="00234A65" w:rsidP="00722D5E">
      <w:pPr>
        <w:spacing w:after="0" w:line="360" w:lineRule="auto"/>
        <w:ind w:firstLine="708"/>
        <w:jc w:val="both"/>
        <w:rPr>
          <w:rFonts w:ascii="Times New Roman" w:hAnsi="Times New Roman"/>
          <w:kern w:val="2"/>
          <w:sz w:val="28"/>
          <w:szCs w:val="28"/>
          <w:lang w:eastAsia="en-US"/>
        </w:rPr>
      </w:pPr>
      <w:r w:rsidRPr="00C64F7B">
        <w:rPr>
          <w:rFonts w:ascii="Times New Roman" w:eastAsia="Times New Roman" w:hAnsi="Times New Roman" w:cs="Times New Roman"/>
          <w:color w:val="auto"/>
          <w:kern w:val="0"/>
          <w:sz w:val="28"/>
          <w:szCs w:val="28"/>
        </w:rPr>
        <w:t xml:space="preserve">Рабочая программа по </w:t>
      </w:r>
      <w:r w:rsidR="00562A25">
        <w:rPr>
          <w:rFonts w:ascii="Times New Roman" w:eastAsia="Times New Roman" w:hAnsi="Times New Roman" w:cs="Times New Roman"/>
          <w:color w:val="auto"/>
          <w:kern w:val="0"/>
          <w:sz w:val="28"/>
          <w:szCs w:val="28"/>
        </w:rPr>
        <w:t>предмету «Математические представления»</w:t>
      </w:r>
      <w:r w:rsidR="00C64F7B" w:rsidRPr="00C64F7B">
        <w:rPr>
          <w:rFonts w:ascii="Times New Roman" w:eastAsia="Times New Roman" w:hAnsi="Times New Roman" w:cs="Times New Roman"/>
          <w:color w:val="auto"/>
          <w:kern w:val="0"/>
          <w:sz w:val="28"/>
          <w:szCs w:val="28"/>
        </w:rPr>
        <w:t xml:space="preserve"> </w:t>
      </w:r>
      <w:r w:rsidRPr="00C64F7B">
        <w:rPr>
          <w:rFonts w:ascii="Times New Roman" w:eastAsia="Times New Roman" w:hAnsi="Times New Roman" w:cs="Times New Roman"/>
          <w:color w:val="auto"/>
          <w:kern w:val="0"/>
          <w:sz w:val="28"/>
          <w:szCs w:val="28"/>
        </w:rPr>
        <w:t xml:space="preserve">составлена на основе </w:t>
      </w:r>
      <w:r w:rsidRPr="00C64F7B">
        <w:rPr>
          <w:rFonts w:ascii="Times New Roman" w:hAnsi="Times New Roman" w:cs="Times New Roman"/>
          <w:color w:val="auto"/>
          <w:sz w:val="28"/>
          <w:szCs w:val="28"/>
        </w:rPr>
        <w:t>приказа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sidR="00C64F7B" w:rsidRPr="00C64F7B">
        <w:rPr>
          <w:rFonts w:ascii="Times New Roman" w:hAnsi="Times New Roman" w:cs="Times New Roman"/>
          <w:color w:val="auto"/>
          <w:sz w:val="28"/>
          <w:szCs w:val="28"/>
        </w:rPr>
        <w:t xml:space="preserve"> и</w:t>
      </w:r>
      <w:r w:rsidRPr="00C64F7B">
        <w:rPr>
          <w:rFonts w:ascii="Times New Roman" w:hAnsi="Times New Roman" w:cs="Times New Roman"/>
          <w:color w:val="auto"/>
          <w:sz w:val="28"/>
          <w:szCs w:val="28"/>
        </w:rPr>
        <w:t xml:space="preserve"> на основе </w:t>
      </w:r>
      <w:r w:rsidR="00722D5E">
        <w:rPr>
          <w:rFonts w:ascii="Times New Roman" w:hAnsi="Times New Roman"/>
          <w:sz w:val="28"/>
          <w:szCs w:val="28"/>
          <w:lang w:eastAsia="en-US"/>
        </w:rPr>
        <w:t>Федеральной адаптированной основной общеобразовательной программы обучающихся с умственной отсталостью (интеллектуальными нарушен</w:t>
      </w:r>
      <w:r w:rsidR="00722D5E">
        <w:rPr>
          <w:rFonts w:ascii="Times New Roman" w:hAnsi="Times New Roman"/>
          <w:sz w:val="28"/>
          <w:szCs w:val="28"/>
        </w:rPr>
        <w:t>иями), далее ФАООП УО (вариант 2</w:t>
      </w:r>
      <w:r w:rsidR="00722D5E">
        <w:rPr>
          <w:rFonts w:ascii="Times New Roman" w:hAnsi="Times New Roman"/>
          <w:sz w:val="28"/>
          <w:szCs w:val="28"/>
          <w:lang w:eastAsia="en-US"/>
        </w:rPr>
        <w:t xml:space="preserve">). </w:t>
      </w:r>
    </w:p>
    <w:p w:rsidR="00234A65" w:rsidRDefault="00234A65" w:rsidP="00722D5E">
      <w:pPr>
        <w:spacing w:after="0" w:line="360" w:lineRule="auto"/>
        <w:ind w:firstLine="708"/>
        <w:jc w:val="both"/>
        <w:rPr>
          <w:rFonts w:ascii="Times New Roman" w:hAnsi="Times New Roman" w:cs="Times New Roman"/>
          <w:b/>
          <w:i/>
          <w:color w:val="auto"/>
          <w:sz w:val="32"/>
          <w:szCs w:val="32"/>
        </w:rPr>
      </w:pPr>
      <w:bookmarkStart w:id="0" w:name="_GoBack"/>
      <w:bookmarkEnd w:id="0"/>
      <w:r>
        <w:rPr>
          <w:rFonts w:ascii="Times New Roman" w:hAnsi="Times New Roman" w:cs="Times New Roman"/>
          <w:b/>
          <w:i/>
          <w:color w:val="auto"/>
          <w:sz w:val="32"/>
          <w:szCs w:val="32"/>
        </w:rPr>
        <w:t>Общая характеристика</w:t>
      </w:r>
      <w:r w:rsidRPr="00D43540">
        <w:rPr>
          <w:rFonts w:ascii="Times New Roman" w:hAnsi="Times New Roman" w:cs="Times New Roman"/>
          <w:b/>
          <w:i/>
          <w:color w:val="auto"/>
          <w:sz w:val="32"/>
          <w:szCs w:val="32"/>
        </w:rPr>
        <w:t xml:space="preserve"> учебного предмета, коррекционного курса с учетом особенностей его освоения обучающимися</w:t>
      </w:r>
    </w:p>
    <w:p w:rsidR="00AF5936" w:rsidRPr="00AF5936" w:rsidRDefault="00AF5936" w:rsidP="00AF5936">
      <w:pPr>
        <w:spacing w:after="0" w:line="360" w:lineRule="auto"/>
        <w:ind w:firstLine="708"/>
        <w:jc w:val="both"/>
        <w:rPr>
          <w:rFonts w:ascii="Times New Roman" w:eastAsia="Times New Roman" w:hAnsi="Times New Roman" w:cs="Times New Roman"/>
          <w:color w:val="auto"/>
          <w:kern w:val="0"/>
          <w:sz w:val="28"/>
          <w:szCs w:val="28"/>
        </w:rPr>
      </w:pPr>
      <w:r w:rsidRPr="00AF5936">
        <w:rPr>
          <w:rFonts w:ascii="Times New Roman" w:eastAsia="Times New Roman" w:hAnsi="Times New Roman" w:cs="Times New Roman"/>
          <w:color w:val="auto"/>
          <w:kern w:val="0"/>
          <w:sz w:val="28"/>
          <w:szCs w:val="28"/>
        </w:rPr>
        <w:t xml:space="preserve">В повседневной жизни, участвуя в разных видах деятельности, ребенок с тяжелыми и множественными нарушениями развития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w:t>
      </w:r>
    </w:p>
    <w:p w:rsidR="00AF5936" w:rsidRPr="00AF5936" w:rsidRDefault="00AF5936" w:rsidP="00AF5936">
      <w:pPr>
        <w:spacing w:after="0" w:line="360" w:lineRule="auto"/>
        <w:ind w:firstLine="708"/>
        <w:jc w:val="both"/>
        <w:rPr>
          <w:rFonts w:ascii="Times New Roman" w:eastAsia="Times New Roman" w:hAnsi="Times New Roman" w:cs="Times New Roman"/>
          <w:color w:val="auto"/>
          <w:kern w:val="0"/>
          <w:sz w:val="28"/>
          <w:szCs w:val="28"/>
        </w:rPr>
      </w:pPr>
      <w:r w:rsidRPr="00AF5936">
        <w:rPr>
          <w:rFonts w:ascii="Times New Roman" w:eastAsia="Times New Roman" w:hAnsi="Times New Roman" w:cs="Times New Roman"/>
          <w:color w:val="auto"/>
          <w:kern w:val="0"/>
          <w:sz w:val="28"/>
          <w:szCs w:val="28"/>
        </w:rPr>
        <w:t xml:space="preserve">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важным приемом в обучении. Ребенок учится использовать математические представления для решения жизненных задач: определять время по часам, узнавать номер автобуса, на котором он сможет доехать домой, расплачиваться в магазине за покупку, </w:t>
      </w:r>
      <w:r w:rsidRPr="00AF5936">
        <w:rPr>
          <w:rFonts w:ascii="Times New Roman" w:eastAsia="Times New Roman" w:hAnsi="Times New Roman" w:cs="Times New Roman"/>
          <w:color w:val="auto"/>
          <w:kern w:val="0"/>
          <w:sz w:val="28"/>
          <w:szCs w:val="28"/>
        </w:rPr>
        <w:lastRenderedPageBreak/>
        <w:t>брать необходимое количество продуктов для приготовления блюда (например, 2 помидора, 1 ложка растительного масла) и т.п.</w:t>
      </w:r>
    </w:p>
    <w:p w:rsidR="00AF5936" w:rsidRPr="00AF5936" w:rsidRDefault="00AF5936" w:rsidP="00AF5936">
      <w:pPr>
        <w:spacing w:after="0" w:line="360" w:lineRule="auto"/>
        <w:ind w:firstLine="708"/>
        <w:jc w:val="both"/>
        <w:rPr>
          <w:rFonts w:ascii="Times New Roman" w:eastAsia="Times New Roman" w:hAnsi="Times New Roman" w:cs="Times New Roman"/>
          <w:color w:val="auto"/>
          <w:kern w:val="0"/>
          <w:sz w:val="28"/>
          <w:szCs w:val="28"/>
        </w:rPr>
      </w:pPr>
      <w:r w:rsidRPr="00B65115">
        <w:rPr>
          <w:rFonts w:ascii="Times New Roman" w:eastAsia="Times New Roman" w:hAnsi="Times New Roman" w:cs="Times New Roman"/>
          <w:b/>
          <w:color w:val="auto"/>
          <w:kern w:val="0"/>
          <w:sz w:val="28"/>
          <w:szCs w:val="28"/>
          <w:u w:val="single"/>
        </w:rPr>
        <w:t xml:space="preserve">Цель обучения математике </w:t>
      </w:r>
      <w:r w:rsidRPr="00AF5936">
        <w:rPr>
          <w:rFonts w:ascii="Times New Roman" w:eastAsia="Times New Roman" w:hAnsi="Times New Roman" w:cs="Times New Roman"/>
          <w:color w:val="auto"/>
          <w:kern w:val="0"/>
          <w:sz w:val="28"/>
          <w:szCs w:val="28"/>
        </w:rPr>
        <w:t xml:space="preserve">– формирование элементарных математических представлений и умений и применение их в повседневной жизни. </w:t>
      </w:r>
    </w:p>
    <w:p w:rsidR="00AF5936" w:rsidRPr="00AF5936" w:rsidRDefault="00AF5936" w:rsidP="00AF5936">
      <w:pPr>
        <w:spacing w:after="0" w:line="360" w:lineRule="auto"/>
        <w:ind w:firstLine="708"/>
        <w:jc w:val="both"/>
        <w:rPr>
          <w:rFonts w:ascii="Times New Roman" w:eastAsia="Times New Roman" w:hAnsi="Times New Roman" w:cs="Times New Roman"/>
          <w:b/>
          <w:color w:val="auto"/>
          <w:kern w:val="0"/>
          <w:sz w:val="28"/>
          <w:szCs w:val="28"/>
          <w:u w:val="single"/>
        </w:rPr>
      </w:pPr>
      <w:r w:rsidRPr="00AF5936">
        <w:rPr>
          <w:rFonts w:ascii="Times New Roman" w:eastAsia="Times New Roman" w:hAnsi="Times New Roman" w:cs="Times New Roman"/>
          <w:color w:val="auto"/>
          <w:kern w:val="0"/>
          <w:sz w:val="28"/>
          <w:szCs w:val="28"/>
        </w:rPr>
        <w:t xml:space="preserve">Примерная программа построена на основе следующих разделов: </w:t>
      </w:r>
      <w:r w:rsidRPr="00AF5936">
        <w:rPr>
          <w:rFonts w:ascii="Times New Roman" w:eastAsia="Times New Roman" w:hAnsi="Times New Roman" w:cs="Times New Roman"/>
          <w:b/>
          <w:color w:val="auto"/>
          <w:kern w:val="0"/>
          <w:sz w:val="28"/>
          <w:szCs w:val="28"/>
          <w:u w:val="single"/>
        </w:rPr>
        <w:t xml:space="preserve">«Количественные представления», «Представления о форме», «Представления о величине», «Пространственные представления», «Временные представления». </w:t>
      </w:r>
    </w:p>
    <w:p w:rsidR="00AF5936" w:rsidRPr="00AF5936" w:rsidRDefault="00AF5936" w:rsidP="00AF5936">
      <w:pPr>
        <w:spacing w:after="0" w:line="360" w:lineRule="auto"/>
        <w:ind w:firstLine="708"/>
        <w:jc w:val="both"/>
        <w:rPr>
          <w:rFonts w:ascii="Times New Roman" w:eastAsia="Times New Roman" w:hAnsi="Times New Roman" w:cs="Times New Roman"/>
          <w:color w:val="auto"/>
          <w:kern w:val="0"/>
          <w:sz w:val="28"/>
          <w:szCs w:val="28"/>
        </w:rPr>
      </w:pPr>
      <w:r w:rsidRPr="00AF5936">
        <w:rPr>
          <w:rFonts w:ascii="Times New Roman" w:eastAsia="Times New Roman" w:hAnsi="Times New Roman" w:cs="Times New Roman"/>
          <w:color w:val="auto"/>
          <w:kern w:val="0"/>
          <w:sz w:val="28"/>
          <w:szCs w:val="28"/>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 т.д. Изучая цифры, у ребенка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   В учебном плане предмет представлен с 1 по 13 год обучения с примерным расчетом по 2 часа в неделю (13-й год – 1 раз в неделю).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w:t>
      </w:r>
      <w:r w:rsidRPr="00AF5936">
        <w:rPr>
          <w:rFonts w:ascii="Times New Roman" w:eastAsia="Times New Roman" w:hAnsi="Times New Roman" w:cs="Times New Roman"/>
          <w:color w:val="auto"/>
          <w:kern w:val="0"/>
          <w:sz w:val="28"/>
          <w:szCs w:val="28"/>
        </w:rPr>
        <w:lastRenderedPageBreak/>
        <w:t xml:space="preserve">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  </w:t>
      </w:r>
    </w:p>
    <w:p w:rsidR="00234A65" w:rsidRPr="00B750DA" w:rsidRDefault="00234A65" w:rsidP="00234A65">
      <w:pPr>
        <w:widowControl w:val="0"/>
        <w:tabs>
          <w:tab w:val="left" w:pos="-15"/>
        </w:tabs>
        <w:spacing w:after="0" w:line="360" w:lineRule="auto"/>
        <w:jc w:val="center"/>
        <w:rPr>
          <w:rFonts w:ascii="Times New Roman" w:eastAsia="Times New Roman" w:hAnsi="Times New Roman" w:cs="Times New Roman"/>
          <w:b/>
          <w:i/>
          <w:color w:val="auto"/>
          <w:kern w:val="0"/>
          <w:sz w:val="32"/>
          <w:szCs w:val="28"/>
        </w:rPr>
      </w:pPr>
      <w:r w:rsidRPr="00B750DA">
        <w:rPr>
          <w:rFonts w:ascii="Times New Roman" w:eastAsia="Times New Roman" w:hAnsi="Times New Roman" w:cs="Times New Roman"/>
          <w:b/>
          <w:i/>
          <w:color w:val="auto"/>
          <w:kern w:val="0"/>
          <w:sz w:val="32"/>
          <w:szCs w:val="28"/>
        </w:rPr>
        <w:t>Психолого-педагогическая характеристика обучающихся с умственной отсталостью (интеллектуальными нарушениями)</w:t>
      </w:r>
    </w:p>
    <w:p w:rsidR="00234A65" w:rsidRPr="00B750DA" w:rsidRDefault="00234A65" w:rsidP="00234A65">
      <w:pPr>
        <w:widowControl w:val="0"/>
        <w:tabs>
          <w:tab w:val="left" w:pos="-15"/>
        </w:tabs>
        <w:spacing w:after="0" w:line="360" w:lineRule="auto"/>
        <w:jc w:val="both"/>
        <w:rPr>
          <w:rFonts w:ascii="Times New Roman" w:hAnsi="Times New Roman"/>
          <w:bCs/>
          <w:kern w:val="2"/>
          <w:sz w:val="28"/>
          <w:szCs w:val="28"/>
        </w:rPr>
      </w:pPr>
      <w:r w:rsidRPr="006A6698">
        <w:rPr>
          <w:rFonts w:ascii="Times New Roman" w:eastAsia="Times New Roman" w:hAnsi="Times New Roman" w:cs="Times New Roman"/>
          <w:color w:val="auto"/>
          <w:kern w:val="0"/>
          <w:sz w:val="28"/>
          <w:szCs w:val="28"/>
        </w:rPr>
        <w:t xml:space="preserve">Для обучающихся, получающих образование по варианту 2 адаптированной основной общеобразовательной программы образования,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 </w:t>
      </w:r>
    </w:p>
    <w:p w:rsidR="00234A65" w:rsidRPr="006A6698" w:rsidRDefault="00234A65" w:rsidP="00234A65">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b/>
          <w:color w:val="auto"/>
          <w:kern w:val="0"/>
          <w:sz w:val="28"/>
          <w:szCs w:val="28"/>
        </w:rPr>
        <w:t>Дети с умеренной и тяжелой</w:t>
      </w:r>
      <w:r w:rsidRPr="006A6698">
        <w:rPr>
          <w:rFonts w:ascii="Times New Roman" w:eastAsia="Times New Roman" w:hAnsi="Times New Roman" w:cs="Times New Roman"/>
          <w:color w:val="auto"/>
          <w:kern w:val="0"/>
          <w:sz w:val="28"/>
          <w:szCs w:val="28"/>
        </w:rPr>
        <w:t xml:space="preserve"> умственной отсталостью отличаются выраженным недоразвитием мыслительной деятельности, препятствующим освоению предметных учебных знаний. Дети 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быть существенно различен.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сформированности речи </w:t>
      </w:r>
      <w:r w:rsidRPr="006A6698">
        <w:rPr>
          <w:rFonts w:ascii="Times New Roman" w:eastAsia="Times New Roman" w:hAnsi="Times New Roman" w:cs="Times New Roman"/>
          <w:color w:val="auto"/>
          <w:kern w:val="0"/>
          <w:sz w:val="28"/>
          <w:szCs w:val="28"/>
        </w:rPr>
        <w:lastRenderedPageBreak/>
        <w:t xml:space="preserve">выделяются дети с отсутствием речи, со </w:t>
      </w:r>
      <w:proofErr w:type="spellStart"/>
      <w:r w:rsidRPr="006A6698">
        <w:rPr>
          <w:rFonts w:ascii="Times New Roman" w:eastAsia="Times New Roman" w:hAnsi="Times New Roman" w:cs="Times New Roman"/>
          <w:color w:val="auto"/>
          <w:kern w:val="0"/>
          <w:sz w:val="28"/>
          <w:szCs w:val="28"/>
        </w:rPr>
        <w:t>звукокомплексами</w:t>
      </w:r>
      <w:proofErr w:type="spellEnd"/>
      <w:r w:rsidRPr="006A6698">
        <w:rPr>
          <w:rFonts w:ascii="Times New Roman" w:eastAsia="Times New Roman" w:hAnsi="Times New Roman" w:cs="Times New Roman"/>
          <w:color w:val="auto"/>
          <w:kern w:val="0"/>
          <w:sz w:val="28"/>
          <w:szCs w:val="28"/>
        </w:rPr>
        <w:t xml:space="preserve">, с высказыванием на уровне отдельных слов, с наличием фраз. При этом речь невнятная, косноязычная, малораспространенная, с </w:t>
      </w:r>
      <w:proofErr w:type="spellStart"/>
      <w:r w:rsidRPr="006A6698">
        <w:rPr>
          <w:rFonts w:ascii="Times New Roman" w:eastAsia="Times New Roman" w:hAnsi="Times New Roman" w:cs="Times New Roman"/>
          <w:color w:val="auto"/>
          <w:kern w:val="0"/>
          <w:sz w:val="28"/>
          <w:szCs w:val="28"/>
        </w:rPr>
        <w:t>аграмматизмами</w:t>
      </w:r>
      <w:proofErr w:type="spellEnd"/>
      <w:r w:rsidRPr="006A6698">
        <w:rPr>
          <w:rFonts w:ascii="Times New Roman" w:eastAsia="Times New Roman" w:hAnsi="Times New Roman" w:cs="Times New Roman"/>
          <w:color w:val="auto"/>
          <w:kern w:val="0"/>
          <w:sz w:val="28"/>
          <w:szCs w:val="28"/>
        </w:rPr>
        <w:t xml:space="preserve">. Ввиду этого при обучении большей части данной категории детей используют разнообразные средства невербальной коммуникации. Внимание обучающихся с умеренной и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 </w:t>
      </w:r>
    </w:p>
    <w:p w:rsidR="00234A65" w:rsidRPr="006A6698" w:rsidRDefault="00234A65" w:rsidP="00234A65">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w:t>
      </w:r>
      <w:r w:rsidRPr="006A6698">
        <w:rPr>
          <w:rFonts w:ascii="Times New Roman" w:eastAsia="Times New Roman" w:hAnsi="Times New Roman" w:cs="Times New Roman"/>
          <w:color w:val="auto"/>
          <w:kern w:val="0"/>
          <w:sz w:val="28"/>
          <w:szCs w:val="28"/>
          <w:lang w:eastAsia="ru-RU"/>
        </w:rPr>
        <w:softHyphen/>
        <w:t xml:space="preserve">направленной деятельностью. У большинства детей с интеллектуальными нарушениями наблюдаются трудности, связанные со статикой и динамикой тела.  </w:t>
      </w:r>
    </w:p>
    <w:p w:rsidR="00234A65" w:rsidRPr="006A6698" w:rsidRDefault="00234A65" w:rsidP="00234A65">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Наиболее типичными для данной категории обучающихся являются трудности в овладении навыками, требующи</w:t>
      </w:r>
      <w:r w:rsidRPr="006A6698">
        <w:rPr>
          <w:rFonts w:ascii="Times New Roman" w:eastAsia="Times New Roman" w:hAnsi="Times New Roman" w:cs="Times New Roman"/>
          <w:color w:val="auto"/>
          <w:kern w:val="0"/>
          <w:sz w:val="28"/>
          <w:szCs w:val="28"/>
          <w:lang w:eastAsia="ru-RU"/>
        </w:rPr>
        <w:softHyphen/>
        <w:t xml:space="preserve">ми тонких точных дифференцированных движений: удержание позы, захват карандаша, ручки, кисти, шнурование </w:t>
      </w:r>
      <w:r w:rsidRPr="006A6698">
        <w:rPr>
          <w:rFonts w:ascii="Times New Roman" w:eastAsia="Times New Roman" w:hAnsi="Times New Roman" w:cs="Times New Roman"/>
          <w:color w:val="auto"/>
          <w:kern w:val="0"/>
          <w:sz w:val="28"/>
          <w:szCs w:val="28"/>
          <w:lang w:eastAsia="ru-RU"/>
        </w:rPr>
        <w:lastRenderedPageBreak/>
        <w:t xml:space="preserve">ботинок, застегивание пуговиц, завязывание ленточек, шнурков и др. Степень сформированности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234A65" w:rsidRPr="006A6698" w:rsidRDefault="00234A65" w:rsidP="00234A65">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Запас знаний и представлений о внешнем мире мал и часто ограничен лишь знанием предметов окружающего быта.</w:t>
      </w:r>
    </w:p>
    <w:p w:rsidR="00234A65" w:rsidRPr="006A6698" w:rsidRDefault="00234A65" w:rsidP="00234A65">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b/>
          <w:color w:val="auto"/>
          <w:kern w:val="0"/>
          <w:sz w:val="28"/>
          <w:szCs w:val="28"/>
        </w:rPr>
        <w:t>Дети с глубокой умственной отсталостью</w:t>
      </w:r>
      <w:r w:rsidRPr="006A6698">
        <w:rPr>
          <w:rFonts w:ascii="Times New Roman" w:eastAsia="Times New Roman" w:hAnsi="Times New Roman" w:cs="Times New Roman"/>
          <w:color w:val="auto"/>
          <w:kern w:val="0"/>
          <w:sz w:val="28"/>
          <w:szCs w:val="28"/>
        </w:rPr>
        <w:t xml:space="preserve"> часто не владеют речью, они постоянно нуждаются в уходе и присмотре. Значительная часть детей с тяжелой и глубокой умственной отсталостью имеют и другие нарушения, что дает основание говорить о </w:t>
      </w:r>
      <w:r w:rsidRPr="006A6698">
        <w:rPr>
          <w:rFonts w:ascii="Times New Roman" w:eastAsia="Times New Roman" w:hAnsi="Times New Roman" w:cs="Times New Roman"/>
          <w:b/>
          <w:color w:val="auto"/>
          <w:kern w:val="0"/>
          <w:sz w:val="28"/>
          <w:szCs w:val="28"/>
        </w:rPr>
        <w:t>тяжелых и множественных нарушениях развития</w:t>
      </w:r>
      <w:r w:rsidRPr="006A6698">
        <w:rPr>
          <w:rFonts w:ascii="Times New Roman" w:eastAsia="Times New Roman" w:hAnsi="Times New Roman" w:cs="Times New Roman"/>
          <w:color w:val="auto"/>
          <w:kern w:val="0"/>
          <w:sz w:val="28"/>
          <w:szCs w:val="28"/>
        </w:rPr>
        <w:t xml:space="preserve">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 </w:t>
      </w:r>
    </w:p>
    <w:p w:rsidR="00234A65" w:rsidRPr="006A6698" w:rsidRDefault="00234A65" w:rsidP="00234A65">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w:t>
      </w:r>
      <w:r w:rsidRPr="006A6698">
        <w:rPr>
          <w:rFonts w:ascii="Times New Roman" w:eastAsia="Times New Roman" w:hAnsi="Times New Roman" w:cs="Times New Roman"/>
          <w:color w:val="FF0000"/>
          <w:kern w:val="0"/>
          <w:sz w:val="28"/>
          <w:szCs w:val="28"/>
        </w:rPr>
        <w:t xml:space="preserve"> </w:t>
      </w:r>
      <w:r w:rsidRPr="006A6698">
        <w:rPr>
          <w:rFonts w:ascii="Times New Roman" w:eastAsia="Times New Roman" w:hAnsi="Times New Roman" w:cs="Times New Roman"/>
          <w:color w:val="auto"/>
          <w:kern w:val="0"/>
          <w:sz w:val="28"/>
          <w:szCs w:val="28"/>
        </w:rPr>
        <w:t>является причиной сочетанных нарушений и выраженного недоразвития интел</w:t>
      </w:r>
      <w:r w:rsidRPr="006A6698">
        <w:rPr>
          <w:rFonts w:ascii="Times New Roman" w:eastAsia="Times New Roman" w:hAnsi="Times New Roman" w:cs="Times New Roman"/>
          <w:color w:val="auto"/>
          <w:kern w:val="0"/>
          <w:sz w:val="28"/>
          <w:szCs w:val="28"/>
        </w:rPr>
        <w:softHyphen/>
        <w:t xml:space="preserve">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w:t>
      </w:r>
      <w:r w:rsidRPr="006A6698">
        <w:rPr>
          <w:rFonts w:ascii="Times New Roman" w:eastAsia="Times New Roman" w:hAnsi="Times New Roman" w:cs="Times New Roman"/>
          <w:color w:val="auto"/>
          <w:kern w:val="0"/>
          <w:sz w:val="28"/>
          <w:szCs w:val="28"/>
        </w:rPr>
        <w:lastRenderedPageBreak/>
        <w:t>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234A65" w:rsidRPr="00B750DA" w:rsidRDefault="00234A65" w:rsidP="00234A65">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и др. у </w:t>
      </w:r>
      <w:proofErr w:type="gramStart"/>
      <w:r w:rsidRPr="006A6698">
        <w:rPr>
          <w:rFonts w:ascii="Times New Roman" w:eastAsia="Times New Roman" w:hAnsi="Times New Roman" w:cs="Times New Roman"/>
          <w:color w:val="auto"/>
          <w:kern w:val="0"/>
          <w:sz w:val="28"/>
          <w:szCs w:val="28"/>
        </w:rPr>
        <w:t>обучающихся  с</w:t>
      </w:r>
      <w:proofErr w:type="gramEnd"/>
      <w:r w:rsidRPr="006A6698">
        <w:rPr>
          <w:rFonts w:ascii="Times New Roman" w:eastAsia="Times New Roman" w:hAnsi="Times New Roman" w:cs="Times New Roman"/>
          <w:color w:val="auto"/>
          <w:kern w:val="0"/>
          <w:sz w:val="28"/>
          <w:szCs w:val="28"/>
        </w:rPr>
        <w:t xml:space="preserve">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w:t>
      </w:r>
      <w:proofErr w:type="spellStart"/>
      <w:r w:rsidRPr="006A6698">
        <w:rPr>
          <w:rFonts w:ascii="Times New Roman" w:eastAsia="Times New Roman" w:hAnsi="Times New Roman" w:cs="Times New Roman"/>
          <w:color w:val="auto"/>
          <w:kern w:val="0"/>
          <w:sz w:val="28"/>
          <w:szCs w:val="28"/>
        </w:rPr>
        <w:t>гипо</w:t>
      </w:r>
      <w:proofErr w:type="spellEnd"/>
      <w:r w:rsidRPr="006A6698">
        <w:rPr>
          <w:rFonts w:ascii="Times New Roman" w:eastAsia="Times New Roman" w:hAnsi="Times New Roman" w:cs="Times New Roman"/>
          <w:color w:val="auto"/>
          <w:kern w:val="0"/>
          <w:sz w:val="28"/>
          <w:szCs w:val="28"/>
        </w:rPr>
        <w:t xml:space="preserve">- и </w:t>
      </w:r>
      <w:proofErr w:type="spellStart"/>
      <w:r w:rsidRPr="006A6698">
        <w:rPr>
          <w:rFonts w:ascii="Times New Roman" w:eastAsia="Times New Roman" w:hAnsi="Times New Roman" w:cs="Times New Roman"/>
          <w:color w:val="auto"/>
          <w:kern w:val="0"/>
          <w:sz w:val="28"/>
          <w:szCs w:val="28"/>
        </w:rPr>
        <w:t>гиперсензитивности</w:t>
      </w:r>
      <w:proofErr w:type="spellEnd"/>
      <w:r w:rsidRPr="006A6698">
        <w:rPr>
          <w:rFonts w:ascii="Times New Roman" w:eastAsia="Times New Roman" w:hAnsi="Times New Roman" w:cs="Times New Roman"/>
          <w:color w:val="auto"/>
          <w:kern w:val="0"/>
          <w:sz w:val="28"/>
          <w:szCs w:val="28"/>
        </w:rPr>
        <w:t xml:space="preserve">.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 </w:t>
      </w:r>
      <w:proofErr w:type="spellStart"/>
      <w:r w:rsidRPr="006A6698">
        <w:rPr>
          <w:rFonts w:ascii="Times New Roman" w:eastAsia="Times New Roman" w:hAnsi="Times New Roman" w:cs="Times New Roman"/>
          <w:color w:val="auto"/>
          <w:kern w:val="0"/>
          <w:sz w:val="28"/>
          <w:szCs w:val="28"/>
        </w:rPr>
        <w:t>потребностных</w:t>
      </w:r>
      <w:proofErr w:type="spellEnd"/>
      <w:r w:rsidRPr="006A6698">
        <w:rPr>
          <w:rFonts w:ascii="Times New Roman" w:eastAsia="Times New Roman" w:hAnsi="Times New Roman" w:cs="Times New Roman"/>
          <w:color w:val="auto"/>
          <w:kern w:val="0"/>
          <w:sz w:val="28"/>
          <w:szCs w:val="28"/>
        </w:rPr>
        <w:t xml:space="preserve"> оснований и, как правило, носит кратковременный, неустойчивый характер. </w:t>
      </w:r>
    </w:p>
    <w:p w:rsidR="00234A65" w:rsidRDefault="00234A65" w:rsidP="00234A65">
      <w:pPr>
        <w:rPr>
          <w:rFonts w:ascii="Times New Roman" w:hAnsi="Times New Roman" w:cs="Times New Roman"/>
          <w:b/>
          <w:color w:val="auto"/>
          <w:sz w:val="32"/>
          <w:szCs w:val="32"/>
          <w:u w:val="single"/>
        </w:rPr>
      </w:pPr>
      <w:r>
        <w:rPr>
          <w:rFonts w:ascii="Times New Roman" w:hAnsi="Times New Roman" w:cs="Times New Roman"/>
          <w:b/>
          <w:color w:val="auto"/>
          <w:sz w:val="32"/>
          <w:szCs w:val="32"/>
          <w:u w:val="single"/>
        </w:rPr>
        <w:t>Основная цель обучения</w:t>
      </w:r>
      <w:r w:rsidRPr="00D63CB4">
        <w:rPr>
          <w:rFonts w:ascii="Times New Roman" w:hAnsi="Times New Roman" w:cs="Times New Roman"/>
          <w:b/>
          <w:color w:val="auto"/>
          <w:sz w:val="32"/>
          <w:szCs w:val="32"/>
          <w:u w:val="single"/>
        </w:rPr>
        <w:t xml:space="preserve"> </w:t>
      </w:r>
      <w:r w:rsidR="00AF5936">
        <w:rPr>
          <w:rFonts w:ascii="Times New Roman" w:hAnsi="Times New Roman" w:cs="Times New Roman"/>
          <w:b/>
          <w:color w:val="auto"/>
          <w:sz w:val="32"/>
          <w:szCs w:val="32"/>
          <w:u w:val="single"/>
        </w:rPr>
        <w:t>математическим представлениям является:</w:t>
      </w:r>
    </w:p>
    <w:p w:rsidR="00AF5936" w:rsidRPr="00AF5936" w:rsidRDefault="00AF5936" w:rsidP="00AF5936">
      <w:pPr>
        <w:spacing w:after="0" w:line="360" w:lineRule="auto"/>
        <w:jc w:val="both"/>
        <w:rPr>
          <w:rFonts w:ascii="Times New Roman" w:eastAsia="Times New Roman" w:hAnsi="Times New Roman" w:cs="Times New Roman"/>
          <w:color w:val="auto"/>
          <w:kern w:val="0"/>
          <w:sz w:val="28"/>
          <w:szCs w:val="28"/>
        </w:rPr>
      </w:pPr>
      <w:r>
        <w:rPr>
          <w:rFonts w:ascii="Times New Roman" w:eastAsia="Times New Roman" w:hAnsi="Times New Roman" w:cs="Times New Roman"/>
          <w:color w:val="auto"/>
          <w:kern w:val="0"/>
          <w:sz w:val="28"/>
          <w:szCs w:val="28"/>
        </w:rPr>
        <w:t xml:space="preserve"> Ф</w:t>
      </w:r>
      <w:r w:rsidRPr="00AF5936">
        <w:rPr>
          <w:rFonts w:ascii="Times New Roman" w:eastAsia="Times New Roman" w:hAnsi="Times New Roman" w:cs="Times New Roman"/>
          <w:color w:val="auto"/>
          <w:kern w:val="0"/>
          <w:sz w:val="28"/>
          <w:szCs w:val="28"/>
        </w:rPr>
        <w:t xml:space="preserve">ормирование элементарных математических представлений и умений и применение их в повседневной жизни. </w:t>
      </w:r>
    </w:p>
    <w:p w:rsidR="00234A65" w:rsidRPr="00AF5936" w:rsidRDefault="00234A65" w:rsidP="00AF5936">
      <w:pPr>
        <w:spacing w:after="0" w:line="360" w:lineRule="auto"/>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 xml:space="preserve">Целью образования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по данному варианту АООП является развитии личности, формирование общей культуры, соответствующей общепринятым нравственным и социокультурным ценностям, формирование необходимых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 </w:t>
      </w:r>
    </w:p>
    <w:p w:rsidR="00234A65" w:rsidRDefault="00234A65" w:rsidP="00234A65">
      <w:pPr>
        <w:jc w:val="center"/>
        <w:rPr>
          <w:rFonts w:ascii="Times New Roman" w:hAnsi="Times New Roman" w:cs="Times New Roman"/>
          <w:b/>
          <w:i/>
          <w:color w:val="auto"/>
          <w:sz w:val="32"/>
          <w:szCs w:val="32"/>
        </w:rPr>
      </w:pPr>
      <w:r w:rsidRPr="00D43540">
        <w:rPr>
          <w:rFonts w:ascii="Times New Roman" w:hAnsi="Times New Roman" w:cs="Times New Roman"/>
          <w:b/>
          <w:i/>
          <w:color w:val="auto"/>
          <w:sz w:val="32"/>
          <w:szCs w:val="32"/>
        </w:rPr>
        <w:t>Описание места учебного предмета в учебном плане</w:t>
      </w:r>
    </w:p>
    <w:tbl>
      <w:tblPr>
        <w:tblStyle w:val="a3"/>
        <w:tblW w:w="0" w:type="auto"/>
        <w:tblLook w:val="04A0" w:firstRow="1" w:lastRow="0" w:firstColumn="1" w:lastColumn="0" w:noHBand="0" w:noVBand="1"/>
      </w:tblPr>
      <w:tblGrid>
        <w:gridCol w:w="5915"/>
        <w:gridCol w:w="1608"/>
        <w:gridCol w:w="1648"/>
        <w:gridCol w:w="1769"/>
        <w:gridCol w:w="2011"/>
        <w:gridCol w:w="1835"/>
      </w:tblGrid>
      <w:tr w:rsidR="00174F43" w:rsidTr="00174F43">
        <w:tc>
          <w:tcPr>
            <w:tcW w:w="5915" w:type="dxa"/>
          </w:tcPr>
          <w:p w:rsidR="00174F43" w:rsidRPr="00761677" w:rsidRDefault="00174F43"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lastRenderedPageBreak/>
              <w:t xml:space="preserve">Класс </w:t>
            </w:r>
          </w:p>
        </w:tc>
        <w:tc>
          <w:tcPr>
            <w:tcW w:w="1608" w:type="dxa"/>
          </w:tcPr>
          <w:p w:rsidR="00174F43" w:rsidRPr="00761677" w:rsidRDefault="00174F43" w:rsidP="00C33C1D">
            <w:pPr>
              <w:jc w:val="center"/>
              <w:rPr>
                <w:rFonts w:ascii="Times New Roman" w:hAnsi="Times New Roman" w:cs="Times New Roman"/>
                <w:b/>
                <w:color w:val="auto"/>
                <w:sz w:val="28"/>
                <w:szCs w:val="32"/>
              </w:rPr>
            </w:pPr>
            <w:r>
              <w:rPr>
                <w:rFonts w:ascii="Times New Roman" w:hAnsi="Times New Roman" w:cs="Times New Roman"/>
                <w:b/>
                <w:color w:val="auto"/>
                <w:sz w:val="28"/>
                <w:szCs w:val="32"/>
              </w:rPr>
              <w:t>5</w:t>
            </w:r>
          </w:p>
        </w:tc>
        <w:tc>
          <w:tcPr>
            <w:tcW w:w="1648" w:type="dxa"/>
          </w:tcPr>
          <w:p w:rsidR="00174F43" w:rsidRPr="00761677" w:rsidRDefault="00174F43"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6</w:t>
            </w:r>
          </w:p>
        </w:tc>
        <w:tc>
          <w:tcPr>
            <w:tcW w:w="1769" w:type="dxa"/>
          </w:tcPr>
          <w:p w:rsidR="00174F43" w:rsidRPr="00761677" w:rsidRDefault="00174F43"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7</w:t>
            </w:r>
          </w:p>
        </w:tc>
        <w:tc>
          <w:tcPr>
            <w:tcW w:w="2011" w:type="dxa"/>
          </w:tcPr>
          <w:p w:rsidR="00174F43" w:rsidRPr="00761677" w:rsidRDefault="00174F43"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8</w:t>
            </w:r>
          </w:p>
        </w:tc>
        <w:tc>
          <w:tcPr>
            <w:tcW w:w="1835" w:type="dxa"/>
          </w:tcPr>
          <w:p w:rsidR="00174F43" w:rsidRPr="00761677" w:rsidRDefault="00174F43"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9</w:t>
            </w:r>
          </w:p>
        </w:tc>
      </w:tr>
      <w:tr w:rsidR="00174F43" w:rsidTr="00174F43">
        <w:tc>
          <w:tcPr>
            <w:tcW w:w="5915" w:type="dxa"/>
          </w:tcPr>
          <w:p w:rsidR="00174F43" w:rsidRPr="00761677" w:rsidRDefault="00174F43"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Количество часов в неделю</w:t>
            </w:r>
          </w:p>
        </w:tc>
        <w:tc>
          <w:tcPr>
            <w:tcW w:w="1608" w:type="dxa"/>
          </w:tcPr>
          <w:p w:rsidR="00174F43" w:rsidRDefault="00512AB4"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c>
          <w:tcPr>
            <w:tcW w:w="1648" w:type="dxa"/>
          </w:tcPr>
          <w:p w:rsidR="00174F43" w:rsidRPr="00761677" w:rsidRDefault="00512AB4"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c>
          <w:tcPr>
            <w:tcW w:w="1769" w:type="dxa"/>
          </w:tcPr>
          <w:p w:rsidR="00174F43" w:rsidRPr="00761677" w:rsidRDefault="00512AB4"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c>
          <w:tcPr>
            <w:tcW w:w="2011" w:type="dxa"/>
          </w:tcPr>
          <w:p w:rsidR="00174F43" w:rsidRPr="00761677" w:rsidRDefault="00512AB4"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c>
          <w:tcPr>
            <w:tcW w:w="1835" w:type="dxa"/>
          </w:tcPr>
          <w:p w:rsidR="00174F43" w:rsidRPr="00761677" w:rsidRDefault="00512AB4"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r>
      <w:tr w:rsidR="00174F43" w:rsidTr="00174F43">
        <w:tc>
          <w:tcPr>
            <w:tcW w:w="5915" w:type="dxa"/>
          </w:tcPr>
          <w:p w:rsidR="00174F43" w:rsidRPr="00761677" w:rsidRDefault="00174F43" w:rsidP="00C33C1D">
            <w:pPr>
              <w:jc w:val="center"/>
              <w:rPr>
                <w:rFonts w:ascii="Times New Roman" w:hAnsi="Times New Roman" w:cs="Times New Roman"/>
                <w:b/>
                <w:color w:val="auto"/>
                <w:sz w:val="28"/>
                <w:szCs w:val="32"/>
              </w:rPr>
            </w:pPr>
            <w:r>
              <w:rPr>
                <w:rFonts w:ascii="Times New Roman" w:hAnsi="Times New Roman" w:cs="Times New Roman"/>
                <w:b/>
                <w:color w:val="auto"/>
                <w:sz w:val="28"/>
                <w:szCs w:val="32"/>
              </w:rPr>
              <w:t>Количество часов в год</w:t>
            </w:r>
          </w:p>
        </w:tc>
        <w:tc>
          <w:tcPr>
            <w:tcW w:w="1608" w:type="dxa"/>
          </w:tcPr>
          <w:p w:rsidR="00174F43" w:rsidRDefault="00512AB4"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34</w:t>
            </w:r>
          </w:p>
        </w:tc>
        <w:tc>
          <w:tcPr>
            <w:tcW w:w="1648" w:type="dxa"/>
          </w:tcPr>
          <w:p w:rsidR="00174F43" w:rsidRPr="00761677" w:rsidRDefault="00512AB4"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34</w:t>
            </w:r>
          </w:p>
        </w:tc>
        <w:tc>
          <w:tcPr>
            <w:tcW w:w="1769" w:type="dxa"/>
          </w:tcPr>
          <w:p w:rsidR="00174F43" w:rsidRPr="00761677" w:rsidRDefault="00512AB4"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34</w:t>
            </w:r>
          </w:p>
        </w:tc>
        <w:tc>
          <w:tcPr>
            <w:tcW w:w="2011" w:type="dxa"/>
          </w:tcPr>
          <w:p w:rsidR="00174F43" w:rsidRPr="00761677" w:rsidRDefault="00512AB4"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34</w:t>
            </w:r>
          </w:p>
        </w:tc>
        <w:tc>
          <w:tcPr>
            <w:tcW w:w="1835" w:type="dxa"/>
          </w:tcPr>
          <w:p w:rsidR="00174F43" w:rsidRPr="00761677" w:rsidRDefault="00512AB4" w:rsidP="00C33C1D">
            <w:pPr>
              <w:ind w:firstLine="708"/>
              <w:rPr>
                <w:rFonts w:ascii="Times New Roman" w:hAnsi="Times New Roman" w:cs="Times New Roman"/>
                <w:color w:val="auto"/>
                <w:sz w:val="28"/>
                <w:szCs w:val="32"/>
              </w:rPr>
            </w:pPr>
            <w:r>
              <w:rPr>
                <w:rFonts w:ascii="Times New Roman" w:hAnsi="Times New Roman" w:cs="Times New Roman"/>
                <w:color w:val="auto"/>
                <w:sz w:val="28"/>
                <w:szCs w:val="32"/>
              </w:rPr>
              <w:t>34</w:t>
            </w:r>
          </w:p>
        </w:tc>
      </w:tr>
    </w:tbl>
    <w:p w:rsidR="00234A65" w:rsidRPr="005F630A" w:rsidRDefault="00234A65" w:rsidP="00234A65">
      <w:pPr>
        <w:jc w:val="center"/>
        <w:rPr>
          <w:rFonts w:ascii="Times New Roman" w:hAnsi="Times New Roman" w:cs="Times New Roman"/>
          <w:b/>
          <w:i/>
          <w:sz w:val="32"/>
        </w:rPr>
      </w:pPr>
      <w:r w:rsidRPr="005F630A">
        <w:rPr>
          <w:rFonts w:ascii="Times New Roman" w:hAnsi="Times New Roman" w:cs="Times New Roman"/>
          <w:b/>
          <w:i/>
          <w:sz w:val="32"/>
        </w:rPr>
        <w:t>Планируемые результаты освоения обучающимися с умеренной, тяжелой, глубокой умственной отсталостью (интеллектуальными нарушениями), тяжелыми и</w:t>
      </w:r>
      <w:r>
        <w:rPr>
          <w:rFonts w:ascii="Times New Roman" w:hAnsi="Times New Roman" w:cs="Times New Roman"/>
          <w:b/>
          <w:i/>
          <w:sz w:val="32"/>
        </w:rPr>
        <w:t xml:space="preserve"> множественными нарушениями </w:t>
      </w:r>
      <w:r w:rsidRPr="005F630A">
        <w:rPr>
          <w:rFonts w:ascii="Times New Roman" w:hAnsi="Times New Roman" w:cs="Times New Roman"/>
          <w:b/>
          <w:i/>
          <w:sz w:val="32"/>
        </w:rPr>
        <w:t>развития</w:t>
      </w:r>
      <w:r>
        <w:rPr>
          <w:rFonts w:ascii="Times New Roman" w:hAnsi="Times New Roman" w:cs="Times New Roman"/>
          <w:b/>
          <w:i/>
          <w:sz w:val="32"/>
        </w:rPr>
        <w:t xml:space="preserve"> </w:t>
      </w:r>
      <w:r w:rsidRPr="005F630A">
        <w:rPr>
          <w:rFonts w:ascii="Times New Roman" w:hAnsi="Times New Roman" w:cs="Times New Roman"/>
          <w:b/>
          <w:i/>
          <w:sz w:val="32"/>
        </w:rPr>
        <w:t>адаптированной основной общеобразовательной программы</w:t>
      </w:r>
    </w:p>
    <w:p w:rsidR="00234A65" w:rsidRDefault="00234A65" w:rsidP="00234A65">
      <w:pPr>
        <w:spacing w:after="0" w:line="360" w:lineRule="auto"/>
        <w:jc w:val="both"/>
        <w:rPr>
          <w:rFonts w:ascii="Times New Roman" w:eastAsia="Times New Roman" w:hAnsi="Times New Roman" w:cs="Times New Roman"/>
          <w:color w:val="auto"/>
          <w:kern w:val="0"/>
          <w:sz w:val="28"/>
          <w:szCs w:val="28"/>
        </w:rPr>
      </w:pPr>
      <w:r w:rsidRPr="005F630A">
        <w:rPr>
          <w:rFonts w:ascii="Times New Roman" w:eastAsia="Times New Roman" w:hAnsi="Times New Roman" w:cs="Times New Roman"/>
          <w:color w:val="auto"/>
          <w:kern w:val="0"/>
          <w:sz w:val="28"/>
          <w:szCs w:val="28"/>
        </w:rPr>
        <w:t xml:space="preserve">В соответствии с требованиями ФГОС к </w:t>
      </w:r>
      <w:r w:rsidRPr="005F630A">
        <w:rPr>
          <w:rFonts w:ascii="Times New Roman" w:eastAsia="Times New Roman" w:hAnsi="Times New Roman" w:cs="Times New Roman"/>
          <w:color w:val="auto"/>
          <w:spacing w:val="2"/>
          <w:kern w:val="0"/>
          <w:sz w:val="28"/>
          <w:szCs w:val="28"/>
        </w:rPr>
        <w:t>АООП</w:t>
      </w:r>
      <w:r w:rsidRPr="005F630A">
        <w:rPr>
          <w:rFonts w:ascii="Times New Roman" w:eastAsia="Times New Roman" w:hAnsi="Times New Roman" w:cs="Times New Roman"/>
          <w:color w:val="auto"/>
          <w:kern w:val="0"/>
          <w:sz w:val="28"/>
          <w:szCs w:val="28"/>
        </w:rPr>
        <w:t xml:space="preserve"> для обучающихся с уме</w:t>
      </w:r>
      <w:r w:rsidRPr="005F630A">
        <w:rPr>
          <w:rFonts w:ascii="Times New Roman" w:eastAsia="Times New Roman" w:hAnsi="Times New Roman" w:cs="Times New Roman"/>
          <w:color w:val="auto"/>
          <w:kern w:val="0"/>
          <w:sz w:val="28"/>
          <w:szCs w:val="28"/>
        </w:rPr>
        <w:softHyphen/>
        <w:t>ре</w:t>
      </w:r>
      <w:r w:rsidRPr="005F630A">
        <w:rPr>
          <w:rFonts w:ascii="Times New Roman" w:eastAsia="Times New Roman" w:hAnsi="Times New Roman" w:cs="Times New Roman"/>
          <w:color w:val="auto"/>
          <w:kern w:val="0"/>
          <w:sz w:val="28"/>
          <w:szCs w:val="28"/>
        </w:rPr>
        <w:softHyphen/>
        <w:t>н</w:t>
      </w:r>
      <w:r w:rsidRPr="005F630A">
        <w:rPr>
          <w:rFonts w:ascii="Times New Roman" w:eastAsia="Times New Roman" w:hAnsi="Times New Roman" w:cs="Times New Roman"/>
          <w:color w:val="auto"/>
          <w:kern w:val="0"/>
          <w:sz w:val="28"/>
          <w:szCs w:val="28"/>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234A65" w:rsidRPr="00FB7BDD" w:rsidRDefault="00234A65" w:rsidP="00234A65">
      <w:pPr>
        <w:spacing w:after="0" w:line="360" w:lineRule="auto"/>
        <w:jc w:val="center"/>
        <w:rPr>
          <w:rFonts w:ascii="Times New Roman" w:eastAsia="Times New Roman" w:hAnsi="Times New Roman" w:cs="Times New Roman"/>
          <w:b/>
          <w:color w:val="auto"/>
          <w:kern w:val="0"/>
          <w:sz w:val="28"/>
          <w:szCs w:val="28"/>
        </w:rPr>
      </w:pPr>
      <w:r w:rsidRPr="006B19F1">
        <w:rPr>
          <w:rFonts w:ascii="Times New Roman" w:eastAsia="Times New Roman" w:hAnsi="Times New Roman" w:cs="Times New Roman"/>
          <w:b/>
          <w:color w:val="auto"/>
          <w:kern w:val="0"/>
          <w:sz w:val="28"/>
          <w:szCs w:val="28"/>
        </w:rPr>
        <w:t xml:space="preserve">Примерное содержание </w:t>
      </w:r>
      <w:r>
        <w:rPr>
          <w:rFonts w:ascii="Times New Roman" w:eastAsia="Times New Roman" w:hAnsi="Times New Roman" w:cs="Times New Roman"/>
          <w:b/>
          <w:color w:val="auto"/>
          <w:kern w:val="0"/>
          <w:sz w:val="28"/>
          <w:szCs w:val="28"/>
        </w:rPr>
        <w:t xml:space="preserve">учебного </w:t>
      </w:r>
      <w:r w:rsidRPr="006B19F1">
        <w:rPr>
          <w:rFonts w:ascii="Times New Roman" w:eastAsia="Times New Roman" w:hAnsi="Times New Roman" w:cs="Times New Roman"/>
          <w:b/>
          <w:color w:val="auto"/>
          <w:kern w:val="0"/>
          <w:sz w:val="28"/>
          <w:szCs w:val="28"/>
        </w:rPr>
        <w:t>предмета</w:t>
      </w:r>
    </w:p>
    <w:tbl>
      <w:tblPr>
        <w:tblStyle w:val="a3"/>
        <w:tblW w:w="0" w:type="auto"/>
        <w:tblLook w:val="04A0" w:firstRow="1" w:lastRow="0" w:firstColumn="1" w:lastColumn="0" w:noHBand="0" w:noVBand="1"/>
      </w:tblPr>
      <w:tblGrid>
        <w:gridCol w:w="4219"/>
        <w:gridCol w:w="10567"/>
      </w:tblGrid>
      <w:tr w:rsidR="00234A65" w:rsidTr="00234A65">
        <w:tc>
          <w:tcPr>
            <w:tcW w:w="4219" w:type="dxa"/>
          </w:tcPr>
          <w:p w:rsidR="00082169" w:rsidRPr="00082169" w:rsidRDefault="00082169" w:rsidP="00082169">
            <w:pPr>
              <w:spacing w:line="360" w:lineRule="auto"/>
              <w:jc w:val="center"/>
              <w:rPr>
                <w:rFonts w:ascii="Times New Roman" w:eastAsia="Times New Roman" w:hAnsi="Times New Roman" w:cs="Times New Roman"/>
                <w:b/>
                <w:i/>
                <w:color w:val="auto"/>
                <w:kern w:val="0"/>
                <w:sz w:val="28"/>
                <w:szCs w:val="28"/>
              </w:rPr>
            </w:pPr>
            <w:r w:rsidRPr="00082169">
              <w:rPr>
                <w:rFonts w:ascii="Times New Roman" w:eastAsia="Times New Roman" w:hAnsi="Times New Roman" w:cs="Times New Roman"/>
                <w:b/>
                <w:i/>
                <w:color w:val="auto"/>
                <w:kern w:val="0"/>
                <w:sz w:val="28"/>
                <w:szCs w:val="28"/>
              </w:rPr>
              <w:t>Количественные представления.</w:t>
            </w:r>
          </w:p>
          <w:p w:rsidR="00234A65" w:rsidRDefault="00234A65" w:rsidP="00234A65"/>
        </w:tc>
        <w:tc>
          <w:tcPr>
            <w:tcW w:w="10567" w:type="dxa"/>
          </w:tcPr>
          <w:p w:rsidR="00082169" w:rsidRPr="00082169" w:rsidRDefault="00082169" w:rsidP="00082169">
            <w:pPr>
              <w:spacing w:line="360" w:lineRule="auto"/>
              <w:ind w:firstLine="708"/>
              <w:jc w:val="both"/>
              <w:rPr>
                <w:rFonts w:ascii="Times New Roman" w:eastAsia="Times New Roman" w:hAnsi="Times New Roman" w:cs="Times New Roman"/>
                <w:color w:val="auto"/>
                <w:kern w:val="0"/>
                <w:sz w:val="28"/>
                <w:szCs w:val="28"/>
              </w:rPr>
            </w:pPr>
            <w:r w:rsidRPr="00082169">
              <w:rPr>
                <w:rFonts w:ascii="Times New Roman" w:eastAsia="Times New Roman" w:hAnsi="Times New Roman" w:cs="Times New Roman"/>
                <w:color w:val="auto"/>
                <w:kern w:val="0"/>
                <w:sz w:val="28"/>
                <w:szCs w:val="28"/>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w:t>
            </w:r>
          </w:p>
          <w:p w:rsidR="00082169" w:rsidRPr="00082169" w:rsidRDefault="00082169" w:rsidP="00082169">
            <w:pPr>
              <w:spacing w:line="360" w:lineRule="auto"/>
              <w:ind w:firstLine="708"/>
              <w:jc w:val="both"/>
              <w:rPr>
                <w:rFonts w:ascii="Times New Roman" w:eastAsia="Times New Roman" w:hAnsi="Times New Roman" w:cs="Times New Roman"/>
                <w:color w:val="auto"/>
                <w:kern w:val="0"/>
                <w:sz w:val="28"/>
                <w:szCs w:val="28"/>
              </w:rPr>
            </w:pPr>
            <w:r w:rsidRPr="00082169">
              <w:rPr>
                <w:rFonts w:ascii="Times New Roman" w:eastAsia="Times New Roman" w:hAnsi="Times New Roman" w:cs="Times New Roman"/>
                <w:color w:val="auto"/>
                <w:kern w:val="0"/>
                <w:sz w:val="28"/>
                <w:szCs w:val="28"/>
              </w:rPr>
              <w:t xml:space="preserve">Преобразование множеств (увеличение, уменьшение, уравнивание множеств). Пересчет предметов по единице. Счет равными числовыми группами (по 2, по 3, по 5). 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w:t>
            </w:r>
            <w:r w:rsidRPr="00082169">
              <w:rPr>
                <w:rFonts w:ascii="Times New Roman" w:eastAsia="Times New Roman" w:hAnsi="Times New Roman" w:cs="Times New Roman"/>
                <w:color w:val="auto"/>
                <w:kern w:val="0"/>
                <w:sz w:val="28"/>
                <w:szCs w:val="28"/>
              </w:rPr>
              <w:lastRenderedPageBreak/>
              <w:t>последовательности. Состав числа 2 (3, 4, …,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p w:rsidR="00234A65" w:rsidRDefault="00234A65" w:rsidP="00234A65"/>
        </w:tc>
      </w:tr>
      <w:tr w:rsidR="00234A65" w:rsidTr="00234A65">
        <w:tc>
          <w:tcPr>
            <w:tcW w:w="4219" w:type="dxa"/>
          </w:tcPr>
          <w:p w:rsidR="00082169" w:rsidRPr="00082169" w:rsidRDefault="00082169" w:rsidP="00082169">
            <w:pPr>
              <w:spacing w:line="360" w:lineRule="auto"/>
              <w:jc w:val="center"/>
              <w:rPr>
                <w:rFonts w:ascii="Times New Roman" w:eastAsia="Times New Roman" w:hAnsi="Times New Roman" w:cs="Times New Roman"/>
                <w:b/>
                <w:i/>
                <w:color w:val="auto"/>
                <w:kern w:val="0"/>
                <w:sz w:val="28"/>
                <w:szCs w:val="28"/>
              </w:rPr>
            </w:pPr>
            <w:r w:rsidRPr="00082169">
              <w:rPr>
                <w:rFonts w:ascii="Times New Roman" w:eastAsia="Times New Roman" w:hAnsi="Times New Roman" w:cs="Times New Roman"/>
                <w:b/>
                <w:i/>
                <w:color w:val="auto"/>
                <w:kern w:val="0"/>
                <w:sz w:val="28"/>
                <w:szCs w:val="28"/>
              </w:rPr>
              <w:t>Представления о величине.</w:t>
            </w:r>
          </w:p>
          <w:p w:rsidR="00234A65" w:rsidRDefault="00234A65" w:rsidP="00234A65"/>
        </w:tc>
        <w:tc>
          <w:tcPr>
            <w:tcW w:w="10567" w:type="dxa"/>
          </w:tcPr>
          <w:p w:rsidR="00234A65" w:rsidRPr="00082169" w:rsidRDefault="00082169" w:rsidP="00082169">
            <w:pPr>
              <w:spacing w:line="360" w:lineRule="auto"/>
              <w:ind w:firstLine="708"/>
              <w:jc w:val="both"/>
              <w:rPr>
                <w:rFonts w:ascii="Times New Roman" w:eastAsia="Times New Roman" w:hAnsi="Times New Roman" w:cs="Times New Roman"/>
                <w:b/>
                <w:color w:val="auto"/>
                <w:kern w:val="0"/>
                <w:sz w:val="28"/>
                <w:szCs w:val="28"/>
              </w:rPr>
            </w:pPr>
            <w:r w:rsidRPr="00082169">
              <w:rPr>
                <w:rFonts w:ascii="Times New Roman" w:eastAsia="Times New Roman" w:hAnsi="Times New Roman" w:cs="Times New Roman"/>
                <w:color w:val="auto"/>
                <w:kern w:val="0"/>
                <w:sz w:val="28"/>
                <w:szCs w:val="28"/>
              </w:rPr>
              <w:t>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w:t>
            </w:r>
            <w:proofErr w:type="gramStart"/>
            <w:r w:rsidRPr="00082169">
              <w:rPr>
                <w:rFonts w:ascii="Times New Roman" w:eastAsia="Times New Roman" w:hAnsi="Times New Roman" w:cs="Times New Roman"/>
                <w:color w:val="auto"/>
                <w:kern w:val="0"/>
                <w:sz w:val="28"/>
                <w:szCs w:val="28"/>
              </w:rPr>
              <w:t>разнородных )</w:t>
            </w:r>
            <w:proofErr w:type="gramEnd"/>
            <w:r w:rsidRPr="00082169">
              <w:rPr>
                <w:rFonts w:ascii="Times New Roman" w:eastAsia="Times New Roman" w:hAnsi="Times New Roman" w:cs="Times New Roman"/>
                <w:color w:val="auto"/>
                <w:kern w:val="0"/>
                <w:sz w:val="28"/>
                <w:szCs w:val="28"/>
              </w:rPr>
              <w:t xml:space="preserve">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w:t>
            </w:r>
            <w:r w:rsidRPr="00082169">
              <w:rPr>
                <w:rFonts w:ascii="Times New Roman" w:eastAsia="Times New Roman" w:hAnsi="Times New Roman" w:cs="Times New Roman"/>
                <w:color w:val="auto"/>
                <w:kern w:val="0"/>
                <w:sz w:val="28"/>
                <w:szCs w:val="28"/>
              </w:rPr>
              <w:lastRenderedPageBreak/>
              <w:t>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 отрезков, длины (высоты) предметов линейкой.</w:t>
            </w:r>
          </w:p>
        </w:tc>
      </w:tr>
      <w:tr w:rsidR="00082169" w:rsidTr="00234A65">
        <w:tc>
          <w:tcPr>
            <w:tcW w:w="4219" w:type="dxa"/>
          </w:tcPr>
          <w:p w:rsidR="00082169" w:rsidRPr="00082169" w:rsidRDefault="00082169" w:rsidP="00082169">
            <w:pPr>
              <w:spacing w:line="360" w:lineRule="auto"/>
              <w:jc w:val="center"/>
              <w:rPr>
                <w:rFonts w:ascii="Times New Roman" w:eastAsia="Times New Roman" w:hAnsi="Times New Roman" w:cs="Times New Roman"/>
                <w:b/>
                <w:i/>
                <w:color w:val="auto"/>
                <w:kern w:val="0"/>
                <w:sz w:val="28"/>
                <w:szCs w:val="28"/>
              </w:rPr>
            </w:pPr>
            <w:r w:rsidRPr="00082169">
              <w:rPr>
                <w:rFonts w:ascii="Times New Roman" w:eastAsia="Times New Roman" w:hAnsi="Times New Roman" w:cs="Times New Roman"/>
                <w:b/>
                <w:i/>
                <w:color w:val="auto"/>
                <w:kern w:val="0"/>
                <w:sz w:val="28"/>
                <w:szCs w:val="28"/>
              </w:rPr>
              <w:t>Представление о форме.</w:t>
            </w:r>
          </w:p>
          <w:p w:rsidR="00082169" w:rsidRPr="00082169" w:rsidRDefault="00082169" w:rsidP="00082169">
            <w:pPr>
              <w:spacing w:line="360" w:lineRule="auto"/>
              <w:jc w:val="center"/>
              <w:rPr>
                <w:rFonts w:ascii="Times New Roman" w:eastAsia="Times New Roman" w:hAnsi="Times New Roman" w:cs="Times New Roman"/>
                <w:b/>
                <w:i/>
                <w:color w:val="auto"/>
                <w:kern w:val="0"/>
                <w:sz w:val="28"/>
                <w:szCs w:val="28"/>
              </w:rPr>
            </w:pPr>
          </w:p>
        </w:tc>
        <w:tc>
          <w:tcPr>
            <w:tcW w:w="10567" w:type="dxa"/>
          </w:tcPr>
          <w:p w:rsidR="00082169" w:rsidRPr="00082169" w:rsidRDefault="00082169" w:rsidP="00082169">
            <w:pPr>
              <w:spacing w:line="360" w:lineRule="auto"/>
              <w:ind w:firstLine="708"/>
              <w:jc w:val="both"/>
              <w:rPr>
                <w:rFonts w:ascii="Times New Roman" w:eastAsia="Times New Roman" w:hAnsi="Times New Roman" w:cs="Times New Roman"/>
                <w:b/>
                <w:i/>
                <w:color w:val="auto"/>
                <w:kern w:val="0"/>
                <w:sz w:val="28"/>
                <w:szCs w:val="28"/>
              </w:rPr>
            </w:pPr>
            <w:r w:rsidRPr="00082169">
              <w:rPr>
                <w:rFonts w:ascii="Times New Roman" w:eastAsia="Times New Roman" w:hAnsi="Times New Roman" w:cs="Times New Roman"/>
                <w:iCs/>
                <w:color w:val="auto"/>
                <w:kern w:val="0"/>
                <w:sz w:val="28"/>
                <w:szCs w:val="28"/>
              </w:rPr>
              <w:t xml:space="preserve">Узнавание (различение) геометрических тел: </w:t>
            </w:r>
            <w:r w:rsidRPr="00082169">
              <w:rPr>
                <w:rFonts w:ascii="Times New Roman" w:eastAsia="Times New Roman" w:hAnsi="Times New Roman" w:cs="Times New Roman"/>
                <w:color w:val="auto"/>
                <w:kern w:val="0"/>
                <w:sz w:val="28"/>
                <w:szCs w:val="28"/>
              </w:rPr>
              <w:t>«шар», «куб», «призма», «брусок»</w:t>
            </w:r>
            <w:r w:rsidRPr="00082169">
              <w:rPr>
                <w:rFonts w:ascii="Times New Roman" w:eastAsia="Times New Roman" w:hAnsi="Times New Roman" w:cs="Times New Roman"/>
                <w:iCs/>
                <w:color w:val="auto"/>
                <w:kern w:val="0"/>
                <w:sz w:val="28"/>
                <w:szCs w:val="28"/>
              </w:rPr>
              <w:t xml:space="preserve">.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w:t>
            </w:r>
            <w:r w:rsidRPr="00082169">
              <w:rPr>
                <w:rFonts w:ascii="Times New Roman" w:eastAsia="Times New Roman" w:hAnsi="Times New Roman" w:cs="Times New Roman"/>
                <w:iCs/>
                <w:color w:val="auto"/>
                <w:kern w:val="0"/>
                <w:sz w:val="28"/>
                <w:szCs w:val="28"/>
              </w:rPr>
              <w:lastRenderedPageBreak/>
              <w:t>произвольной (заданной) величины. Измерение отрезка.</w:t>
            </w:r>
          </w:p>
        </w:tc>
      </w:tr>
      <w:tr w:rsidR="00082169" w:rsidTr="00234A65">
        <w:tc>
          <w:tcPr>
            <w:tcW w:w="4219" w:type="dxa"/>
          </w:tcPr>
          <w:p w:rsidR="00082169" w:rsidRPr="00082169" w:rsidRDefault="00082169" w:rsidP="00082169">
            <w:pPr>
              <w:spacing w:line="360" w:lineRule="auto"/>
              <w:jc w:val="center"/>
              <w:rPr>
                <w:rFonts w:ascii="Times New Roman" w:eastAsia="Times New Roman" w:hAnsi="Times New Roman" w:cs="Times New Roman"/>
                <w:b/>
                <w:i/>
                <w:color w:val="auto"/>
                <w:kern w:val="0"/>
                <w:sz w:val="28"/>
                <w:szCs w:val="28"/>
              </w:rPr>
            </w:pPr>
            <w:r w:rsidRPr="00082169">
              <w:rPr>
                <w:rFonts w:ascii="Times New Roman" w:eastAsia="Times New Roman" w:hAnsi="Times New Roman" w:cs="Times New Roman"/>
                <w:b/>
                <w:i/>
                <w:color w:val="auto"/>
                <w:kern w:val="0"/>
                <w:sz w:val="28"/>
                <w:szCs w:val="28"/>
              </w:rPr>
              <w:t>Пространственные представления.</w:t>
            </w:r>
          </w:p>
          <w:p w:rsidR="00082169" w:rsidRPr="00082169" w:rsidRDefault="00082169" w:rsidP="00082169">
            <w:pPr>
              <w:spacing w:line="360" w:lineRule="auto"/>
              <w:jc w:val="center"/>
              <w:rPr>
                <w:rFonts w:ascii="Times New Roman" w:eastAsia="Times New Roman" w:hAnsi="Times New Roman" w:cs="Times New Roman"/>
                <w:b/>
                <w:i/>
                <w:color w:val="auto"/>
                <w:kern w:val="0"/>
                <w:sz w:val="28"/>
                <w:szCs w:val="28"/>
              </w:rPr>
            </w:pPr>
          </w:p>
        </w:tc>
        <w:tc>
          <w:tcPr>
            <w:tcW w:w="10567" w:type="dxa"/>
          </w:tcPr>
          <w:p w:rsidR="00082169" w:rsidRPr="00082169" w:rsidRDefault="00082169" w:rsidP="00476087">
            <w:pPr>
              <w:spacing w:after="120" w:line="360" w:lineRule="auto"/>
              <w:ind w:right="-2"/>
              <w:jc w:val="both"/>
              <w:rPr>
                <w:rFonts w:ascii="Times New Roman" w:hAnsi="Times New Roman" w:cs="Times New Roman"/>
                <w:sz w:val="28"/>
                <w:szCs w:val="28"/>
              </w:rPr>
            </w:pPr>
            <w:r w:rsidRPr="00082169">
              <w:rPr>
                <w:rFonts w:ascii="Times New Roman" w:hAnsi="Times New Roman" w:cs="Times New Roman"/>
                <w:sz w:val="28"/>
                <w:szCs w:val="28"/>
              </w:rPr>
              <w:t xml:space="preserve">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 </w:t>
            </w:r>
          </w:p>
        </w:tc>
      </w:tr>
      <w:tr w:rsidR="00082169" w:rsidTr="00234A65">
        <w:tc>
          <w:tcPr>
            <w:tcW w:w="4219" w:type="dxa"/>
          </w:tcPr>
          <w:p w:rsidR="00082169" w:rsidRPr="00082169" w:rsidRDefault="00082169" w:rsidP="00082169">
            <w:pPr>
              <w:spacing w:line="360" w:lineRule="auto"/>
              <w:jc w:val="center"/>
              <w:rPr>
                <w:rFonts w:ascii="Times New Roman" w:eastAsia="Times New Roman" w:hAnsi="Times New Roman" w:cs="Times New Roman"/>
                <w:b/>
                <w:i/>
                <w:color w:val="auto"/>
                <w:kern w:val="0"/>
                <w:sz w:val="28"/>
                <w:szCs w:val="28"/>
              </w:rPr>
            </w:pPr>
            <w:r w:rsidRPr="00082169">
              <w:rPr>
                <w:rFonts w:ascii="Times New Roman" w:eastAsia="Times New Roman" w:hAnsi="Times New Roman" w:cs="Times New Roman"/>
                <w:b/>
                <w:i/>
                <w:color w:val="auto"/>
                <w:kern w:val="0"/>
                <w:sz w:val="28"/>
                <w:szCs w:val="28"/>
              </w:rPr>
              <w:t>Временные представления.</w:t>
            </w:r>
          </w:p>
          <w:p w:rsidR="00082169" w:rsidRPr="00082169" w:rsidRDefault="00082169" w:rsidP="00082169">
            <w:pPr>
              <w:spacing w:line="360" w:lineRule="auto"/>
              <w:jc w:val="center"/>
              <w:rPr>
                <w:rFonts w:ascii="Times New Roman" w:eastAsia="Times New Roman" w:hAnsi="Times New Roman" w:cs="Times New Roman"/>
                <w:b/>
                <w:i/>
                <w:color w:val="auto"/>
                <w:kern w:val="0"/>
                <w:sz w:val="28"/>
                <w:szCs w:val="28"/>
              </w:rPr>
            </w:pPr>
          </w:p>
        </w:tc>
        <w:tc>
          <w:tcPr>
            <w:tcW w:w="10567" w:type="dxa"/>
          </w:tcPr>
          <w:p w:rsidR="00082169" w:rsidRPr="00082169" w:rsidRDefault="00082169" w:rsidP="00082169">
            <w:pPr>
              <w:tabs>
                <w:tab w:val="left" w:pos="720"/>
              </w:tabs>
              <w:spacing w:line="360" w:lineRule="auto"/>
              <w:jc w:val="both"/>
              <w:rPr>
                <w:rFonts w:ascii="Times New Roman" w:hAnsi="Times New Roman" w:cs="Times New Roman"/>
                <w:i/>
                <w:sz w:val="28"/>
                <w:szCs w:val="28"/>
              </w:rPr>
            </w:pPr>
            <w:r w:rsidRPr="00082169">
              <w:rPr>
                <w:rFonts w:ascii="Times New Roman" w:hAnsi="Times New Roman" w:cs="Times New Roman"/>
                <w:sz w:val="28"/>
                <w:szCs w:val="28"/>
              </w:rPr>
              <w:t xml:space="preserve">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потом, вчера, сегодня, завтра, на следующий день, позавчера, </w:t>
            </w:r>
            <w:r w:rsidRPr="00082169">
              <w:rPr>
                <w:rFonts w:ascii="Times New Roman" w:hAnsi="Times New Roman" w:cs="Times New Roman"/>
                <w:sz w:val="28"/>
                <w:szCs w:val="28"/>
              </w:rPr>
              <w:lastRenderedPageBreak/>
              <w:t xml:space="preserve">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 </w:t>
            </w:r>
            <w:r w:rsidRPr="00082169">
              <w:rPr>
                <w:rFonts w:ascii="Times New Roman" w:hAnsi="Times New Roman" w:cs="Times New Roman"/>
                <w:i/>
                <w:sz w:val="28"/>
                <w:szCs w:val="28"/>
              </w:rPr>
              <w:t xml:space="preserve"> </w:t>
            </w:r>
          </w:p>
        </w:tc>
      </w:tr>
    </w:tbl>
    <w:p w:rsidR="00216B18" w:rsidRPr="00216B18" w:rsidRDefault="00234A65" w:rsidP="00216B18">
      <w:pPr>
        <w:jc w:val="center"/>
        <w:rPr>
          <w:rFonts w:ascii="Times New Roman" w:hAnsi="Times New Roman" w:cs="Times New Roman"/>
          <w:b/>
          <w:i/>
          <w:sz w:val="32"/>
        </w:rPr>
      </w:pPr>
      <w:r w:rsidRPr="00D43540">
        <w:rPr>
          <w:rFonts w:ascii="Times New Roman" w:hAnsi="Times New Roman" w:cs="Times New Roman"/>
          <w:b/>
          <w:i/>
          <w:sz w:val="32"/>
        </w:rPr>
        <w:t>Описание материально-технического обеспечения образовательной деятельности.</w:t>
      </w:r>
    </w:p>
    <w:p w:rsidR="00216B18" w:rsidRPr="00216B18" w:rsidRDefault="00216B18" w:rsidP="00216B18">
      <w:pPr>
        <w:spacing w:after="0" w:line="360" w:lineRule="auto"/>
        <w:ind w:firstLine="708"/>
        <w:jc w:val="both"/>
        <w:rPr>
          <w:rFonts w:ascii="Times New Roman" w:eastAsia="Times New Roman" w:hAnsi="Times New Roman" w:cs="Times New Roman"/>
          <w:color w:val="auto"/>
          <w:kern w:val="0"/>
          <w:sz w:val="28"/>
          <w:szCs w:val="28"/>
        </w:rPr>
      </w:pPr>
      <w:r w:rsidRPr="00216B18">
        <w:rPr>
          <w:rFonts w:ascii="Times New Roman" w:eastAsia="Times New Roman" w:hAnsi="Times New Roman" w:cs="Times New Roman"/>
          <w:color w:val="auto"/>
          <w:kern w:val="0"/>
          <w:sz w:val="28"/>
          <w:szCs w:val="28"/>
        </w:rPr>
        <w:t xml:space="preserve">Материально-техническое обеспечение предмета включает: различные по форме, величине, цвету наборы материала (в </w:t>
      </w:r>
      <w:proofErr w:type="spellStart"/>
      <w:r w:rsidRPr="00216B18">
        <w:rPr>
          <w:rFonts w:ascii="Times New Roman" w:eastAsia="Times New Roman" w:hAnsi="Times New Roman" w:cs="Times New Roman"/>
          <w:color w:val="auto"/>
          <w:kern w:val="0"/>
          <w:sz w:val="28"/>
          <w:szCs w:val="28"/>
        </w:rPr>
        <w:t>т.ч</w:t>
      </w:r>
      <w:proofErr w:type="spellEnd"/>
      <w:r w:rsidRPr="00216B18">
        <w:rPr>
          <w:rFonts w:ascii="Times New Roman" w:eastAsia="Times New Roman" w:hAnsi="Times New Roman" w:cs="Times New Roman"/>
          <w:color w:val="auto"/>
          <w:kern w:val="0"/>
          <w:sz w:val="28"/>
          <w:szCs w:val="28"/>
        </w:rPr>
        <w:t>. природного); наборы предметов для занятий (типа «</w:t>
      </w:r>
      <w:proofErr w:type="spellStart"/>
      <w:r w:rsidRPr="00216B18">
        <w:rPr>
          <w:rFonts w:ascii="Times New Roman" w:eastAsia="Times New Roman" w:hAnsi="Times New Roman" w:cs="Times New Roman"/>
          <w:color w:val="auto"/>
          <w:kern w:val="0"/>
          <w:sz w:val="28"/>
          <w:szCs w:val="28"/>
        </w:rPr>
        <w:t>Нумикон</w:t>
      </w:r>
      <w:proofErr w:type="spellEnd"/>
      <w:r w:rsidRPr="00216B18">
        <w:rPr>
          <w:rFonts w:ascii="Times New Roman" w:eastAsia="Times New Roman" w:hAnsi="Times New Roman" w:cs="Times New Roman"/>
          <w:color w:val="auto"/>
          <w:kern w:val="0"/>
          <w:sz w:val="28"/>
          <w:szCs w:val="28"/>
        </w:rPr>
        <w:t xml:space="preserve">», </w:t>
      </w:r>
      <w:proofErr w:type="spellStart"/>
      <w:r w:rsidRPr="00216B18">
        <w:rPr>
          <w:rFonts w:ascii="Times New Roman" w:eastAsia="Times New Roman" w:hAnsi="Times New Roman" w:cs="Times New Roman"/>
          <w:color w:val="auto"/>
          <w:kern w:val="0"/>
          <w:sz w:val="28"/>
          <w:szCs w:val="28"/>
        </w:rPr>
        <w:t>Монтессори</w:t>
      </w:r>
      <w:proofErr w:type="spellEnd"/>
      <w:r w:rsidRPr="00216B18">
        <w:rPr>
          <w:rFonts w:ascii="Times New Roman" w:eastAsia="Times New Roman" w:hAnsi="Times New Roman" w:cs="Times New Roman"/>
          <w:color w:val="auto"/>
          <w:kern w:val="0"/>
          <w:sz w:val="28"/>
          <w:szCs w:val="28"/>
        </w:rPr>
        <w:t xml:space="preserve">-материал и др.); </w:t>
      </w:r>
      <w:proofErr w:type="spellStart"/>
      <w:r w:rsidRPr="00216B18">
        <w:rPr>
          <w:rFonts w:ascii="Times New Roman" w:eastAsia="Times New Roman" w:hAnsi="Times New Roman" w:cs="Times New Roman"/>
          <w:color w:val="auto"/>
          <w:kern w:val="0"/>
          <w:sz w:val="28"/>
          <w:szCs w:val="28"/>
        </w:rPr>
        <w:t>пазлы</w:t>
      </w:r>
      <w:proofErr w:type="spellEnd"/>
      <w:r w:rsidRPr="00216B18">
        <w:rPr>
          <w:rFonts w:ascii="Times New Roman" w:eastAsia="Times New Roman" w:hAnsi="Times New Roman" w:cs="Times New Roman"/>
          <w:color w:val="auto"/>
          <w:kern w:val="0"/>
          <w:sz w:val="28"/>
          <w:szCs w:val="28"/>
        </w:rPr>
        <w:t xml:space="preserve"> (из 2-х, 3-х, 4-х частей (до 10); мозаики; пиктограммы с изображениями занятий, режимных моментов и др.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детей доступных математических представлений. </w:t>
      </w:r>
    </w:p>
    <w:p w:rsidR="00563076" w:rsidRDefault="00563076" w:rsidP="00234A65"/>
    <w:sectPr w:rsidR="00563076" w:rsidSect="00563076">
      <w:pgSz w:w="16838" w:h="11906" w:orient="landscape"/>
      <w:pgMar w:top="1701" w:right="1134" w:bottom="850" w:left="1134"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076"/>
    <w:rsid w:val="00082169"/>
    <w:rsid w:val="00174F43"/>
    <w:rsid w:val="00216B18"/>
    <w:rsid w:val="00234A65"/>
    <w:rsid w:val="003149AE"/>
    <w:rsid w:val="00476087"/>
    <w:rsid w:val="00512AB4"/>
    <w:rsid w:val="00562A25"/>
    <w:rsid w:val="00563076"/>
    <w:rsid w:val="00722D5E"/>
    <w:rsid w:val="00861BB1"/>
    <w:rsid w:val="009F7A06"/>
    <w:rsid w:val="00AF5936"/>
    <w:rsid w:val="00B65115"/>
    <w:rsid w:val="00C64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85DEFB-EDB4-443C-8AC8-9DD2E67CE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076"/>
    <w:pPr>
      <w:suppressAutoHyphens/>
    </w:pPr>
    <w:rPr>
      <w:rFonts w:ascii="Calibri" w:eastAsia="Arial Unicode MS"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4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uiPriority w:val="1"/>
    <w:qFormat/>
    <w:rsid w:val="009F7A0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198424">
      <w:bodyDiv w:val="1"/>
      <w:marLeft w:val="0"/>
      <w:marRight w:val="0"/>
      <w:marTop w:val="0"/>
      <w:marBottom w:val="0"/>
      <w:divBdr>
        <w:top w:val="none" w:sz="0" w:space="0" w:color="auto"/>
        <w:left w:val="none" w:sz="0" w:space="0" w:color="auto"/>
        <w:bottom w:val="none" w:sz="0" w:space="0" w:color="auto"/>
        <w:right w:val="none" w:sz="0" w:space="0" w:color="auto"/>
      </w:divBdr>
    </w:div>
    <w:div w:id="187664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2572</Words>
  <Characters>14662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ZAVUVR</cp:lastModifiedBy>
  <cp:revision>18</cp:revision>
  <dcterms:created xsi:type="dcterms:W3CDTF">2019-07-29T15:08:00Z</dcterms:created>
  <dcterms:modified xsi:type="dcterms:W3CDTF">2024-11-14T06:31:00Z</dcterms:modified>
</cp:coreProperties>
</file>