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9A3" w:rsidRPr="00304FD6" w:rsidRDefault="002E69A3" w:rsidP="002E69A3">
      <w:pPr>
        <w:suppressAutoHyphens w:val="0"/>
        <w:spacing w:after="0" w:line="240" w:lineRule="auto"/>
        <w:jc w:val="right"/>
        <w:rPr>
          <w:rFonts w:ascii="Times New Roman" w:eastAsia="Times New Roman" w:hAnsi="Times New Roman" w:cs="Times New Roman"/>
          <w:color w:val="auto"/>
          <w:kern w:val="0"/>
          <w:sz w:val="24"/>
          <w:szCs w:val="28"/>
          <w:lang w:eastAsia="ru-RU"/>
        </w:rPr>
      </w:pPr>
    </w:p>
    <w:p w:rsidR="00AE5BAA" w:rsidRDefault="00AE5BAA" w:rsidP="002E69A3">
      <w:pPr>
        <w:jc w:val="center"/>
        <w:rPr>
          <w:rFonts w:ascii="Times New Roman" w:eastAsia="Times New Roman" w:hAnsi="Times New Roman" w:cs="Times New Roman"/>
          <w:b/>
          <w:color w:val="auto"/>
          <w:kern w:val="0"/>
          <w:sz w:val="28"/>
          <w:szCs w:val="28"/>
        </w:rPr>
      </w:pPr>
    </w:p>
    <w:p w:rsidR="002E69A3" w:rsidRDefault="002E69A3" w:rsidP="002E69A3">
      <w:pPr>
        <w:jc w:val="center"/>
        <w:rPr>
          <w:rFonts w:ascii="Times New Roman" w:eastAsia="Times New Roman" w:hAnsi="Times New Roman" w:cs="Times New Roman"/>
          <w:b/>
          <w:color w:val="auto"/>
          <w:kern w:val="0"/>
          <w:sz w:val="28"/>
          <w:szCs w:val="28"/>
        </w:rPr>
      </w:pPr>
      <w:r w:rsidRPr="00304FD6">
        <w:rPr>
          <w:rFonts w:ascii="Times New Roman" w:eastAsia="Times New Roman" w:hAnsi="Times New Roman" w:cs="Times New Roman"/>
          <w:b/>
          <w:color w:val="auto"/>
          <w:kern w:val="0"/>
          <w:sz w:val="28"/>
          <w:szCs w:val="28"/>
        </w:rPr>
        <w:t>ПОЯСНИТЕЛЬ</w:t>
      </w:r>
      <w:r>
        <w:rPr>
          <w:rFonts w:ascii="Times New Roman" w:eastAsia="Times New Roman" w:hAnsi="Times New Roman" w:cs="Times New Roman"/>
          <w:b/>
          <w:color w:val="auto"/>
          <w:kern w:val="0"/>
          <w:sz w:val="28"/>
          <w:szCs w:val="28"/>
        </w:rPr>
        <w:t>НАЯ ЗАПИСКА</w:t>
      </w:r>
    </w:p>
    <w:p w:rsidR="000D4A03" w:rsidRDefault="002E69A3" w:rsidP="000D4A03">
      <w:pPr>
        <w:spacing w:after="0" w:line="360" w:lineRule="auto"/>
        <w:ind w:firstLine="709"/>
        <w:jc w:val="both"/>
        <w:rPr>
          <w:rFonts w:ascii="Times New Roman" w:hAnsi="Times New Roman"/>
          <w:sz w:val="28"/>
          <w:szCs w:val="28"/>
          <w:lang w:eastAsia="en-US"/>
        </w:rPr>
      </w:pPr>
      <w:r w:rsidRPr="00510AD9">
        <w:rPr>
          <w:rFonts w:ascii="Times New Roman" w:eastAsia="Times New Roman" w:hAnsi="Times New Roman" w:cs="Times New Roman"/>
          <w:color w:val="auto"/>
          <w:kern w:val="0"/>
          <w:sz w:val="28"/>
          <w:szCs w:val="28"/>
        </w:rPr>
        <w:t xml:space="preserve">Рабочая программа по </w:t>
      </w:r>
      <w:r w:rsidR="000835D7">
        <w:rPr>
          <w:rFonts w:ascii="Times New Roman" w:eastAsia="Times New Roman" w:hAnsi="Times New Roman" w:cs="Times New Roman"/>
          <w:color w:val="auto"/>
          <w:kern w:val="0"/>
          <w:sz w:val="28"/>
          <w:szCs w:val="28"/>
        </w:rPr>
        <w:t>предмету «Домоводство»</w:t>
      </w:r>
      <w:r w:rsidR="00510AD9" w:rsidRPr="00510AD9">
        <w:rPr>
          <w:rFonts w:ascii="Times New Roman" w:eastAsia="Times New Roman" w:hAnsi="Times New Roman" w:cs="Times New Roman"/>
          <w:color w:val="auto"/>
          <w:kern w:val="0"/>
          <w:sz w:val="28"/>
          <w:szCs w:val="28"/>
        </w:rPr>
        <w:t xml:space="preserve"> </w:t>
      </w:r>
      <w:r w:rsidRPr="00510AD9">
        <w:rPr>
          <w:rFonts w:ascii="Times New Roman" w:eastAsia="Times New Roman" w:hAnsi="Times New Roman" w:cs="Times New Roman"/>
          <w:color w:val="auto"/>
          <w:kern w:val="0"/>
          <w:sz w:val="28"/>
          <w:szCs w:val="28"/>
        </w:rPr>
        <w:t xml:space="preserve">составлена на основе </w:t>
      </w:r>
      <w:r w:rsidRPr="00510AD9">
        <w:rPr>
          <w:rFonts w:ascii="Times New Roman" w:hAnsi="Times New Roman" w:cs="Times New Roman"/>
          <w:color w:val="auto"/>
          <w:sz w:val="28"/>
          <w:szCs w:val="28"/>
        </w:rPr>
        <w:t>приказа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r w:rsidR="00510AD9">
        <w:rPr>
          <w:rFonts w:ascii="Times New Roman" w:eastAsia="Times New Roman" w:hAnsi="Times New Roman" w:cs="Times New Roman"/>
          <w:color w:val="auto"/>
          <w:kern w:val="0"/>
          <w:sz w:val="28"/>
          <w:szCs w:val="28"/>
        </w:rPr>
        <w:t xml:space="preserve"> </w:t>
      </w:r>
      <w:r w:rsidR="00510AD9">
        <w:rPr>
          <w:rFonts w:ascii="Times New Roman" w:hAnsi="Times New Roman" w:cs="Times New Roman"/>
          <w:color w:val="auto"/>
          <w:sz w:val="28"/>
          <w:szCs w:val="28"/>
        </w:rPr>
        <w:t>и</w:t>
      </w:r>
      <w:r w:rsidRPr="00510AD9">
        <w:rPr>
          <w:rFonts w:ascii="Times New Roman" w:hAnsi="Times New Roman" w:cs="Times New Roman"/>
          <w:color w:val="auto"/>
          <w:sz w:val="28"/>
          <w:szCs w:val="28"/>
        </w:rPr>
        <w:t xml:space="preserve"> на основе </w:t>
      </w:r>
      <w:r w:rsidR="000D4A03" w:rsidRPr="000D4A03">
        <w:rPr>
          <w:rFonts w:ascii="Times New Roman" w:hAnsi="Times New Roman"/>
          <w:sz w:val="28"/>
          <w:szCs w:val="28"/>
          <w:lang w:eastAsia="en-US"/>
        </w:rPr>
        <w:t>Федеральной адаптированной основной общеобразовательной программы обучающихся с умственной отсталостью (интеллектуальными нарушен</w:t>
      </w:r>
      <w:r w:rsidR="000D4A03" w:rsidRPr="000D4A03">
        <w:rPr>
          <w:rFonts w:ascii="Times New Roman" w:hAnsi="Times New Roman"/>
          <w:sz w:val="28"/>
          <w:szCs w:val="28"/>
        </w:rPr>
        <w:t>иями), далее ФАООП УО (вариант 2</w:t>
      </w:r>
      <w:r w:rsidR="000D4A03">
        <w:rPr>
          <w:rFonts w:ascii="Times New Roman" w:hAnsi="Times New Roman"/>
          <w:sz w:val="28"/>
          <w:szCs w:val="28"/>
          <w:lang w:eastAsia="en-US"/>
        </w:rPr>
        <w:t>).</w:t>
      </w:r>
    </w:p>
    <w:p w:rsidR="002E69A3" w:rsidRDefault="000D4A03" w:rsidP="000D4A03">
      <w:pPr>
        <w:spacing w:after="0" w:line="360" w:lineRule="auto"/>
        <w:ind w:firstLine="709"/>
        <w:jc w:val="both"/>
        <w:rPr>
          <w:rFonts w:ascii="Times New Roman" w:hAnsi="Times New Roman" w:cs="Times New Roman"/>
          <w:b/>
          <w:i/>
          <w:color w:val="auto"/>
          <w:sz w:val="32"/>
          <w:szCs w:val="32"/>
        </w:rPr>
      </w:pPr>
      <w:bookmarkStart w:id="0" w:name="_GoBack"/>
      <w:bookmarkEnd w:id="0"/>
      <w:r>
        <w:rPr>
          <w:rFonts w:ascii="Times New Roman" w:hAnsi="Times New Roman"/>
          <w:lang w:eastAsia="en-US"/>
        </w:rPr>
        <w:t xml:space="preserve"> </w:t>
      </w:r>
      <w:r w:rsidR="002E69A3">
        <w:rPr>
          <w:rFonts w:ascii="Times New Roman" w:hAnsi="Times New Roman" w:cs="Times New Roman"/>
          <w:b/>
          <w:i/>
          <w:color w:val="auto"/>
          <w:sz w:val="32"/>
          <w:szCs w:val="32"/>
        </w:rPr>
        <w:t>Общая характеристика</w:t>
      </w:r>
      <w:r w:rsidR="002E69A3" w:rsidRPr="00D43540">
        <w:rPr>
          <w:rFonts w:ascii="Times New Roman" w:hAnsi="Times New Roman" w:cs="Times New Roman"/>
          <w:b/>
          <w:i/>
          <w:color w:val="auto"/>
          <w:sz w:val="32"/>
          <w:szCs w:val="32"/>
        </w:rPr>
        <w:t xml:space="preserve"> учебного предмета, коррекционного курса с учетом особенностей его освоения обучающимися</w:t>
      </w:r>
    </w:p>
    <w:p w:rsidR="003B1EBC" w:rsidRPr="003B1EBC" w:rsidRDefault="003B1EBC" w:rsidP="003B1EBC">
      <w:pPr>
        <w:spacing w:after="0" w:line="360" w:lineRule="auto"/>
        <w:ind w:firstLine="708"/>
        <w:jc w:val="both"/>
        <w:rPr>
          <w:rFonts w:ascii="Times New Roman" w:eastAsia="Times New Roman" w:hAnsi="Times New Roman" w:cs="Times New Roman"/>
          <w:color w:val="auto"/>
          <w:kern w:val="0"/>
          <w:sz w:val="28"/>
          <w:szCs w:val="28"/>
        </w:rPr>
      </w:pPr>
      <w:r w:rsidRPr="003B1EBC">
        <w:rPr>
          <w:rFonts w:ascii="Times New Roman" w:eastAsia="Times New Roman" w:hAnsi="Times New Roman" w:cs="Times New Roman"/>
          <w:color w:val="auto"/>
          <w:kern w:val="0"/>
          <w:sz w:val="28"/>
          <w:szCs w:val="28"/>
        </w:rPr>
        <w:t xml:space="preserve">Обучение ребенка с умственной отсталостью,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ребенка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ребёнка от окружающих, но и укрепляет его уверенность в своих силах. </w:t>
      </w:r>
    </w:p>
    <w:p w:rsidR="003B1EBC" w:rsidRPr="003B1EBC" w:rsidRDefault="003B1EBC" w:rsidP="003B1EBC">
      <w:pPr>
        <w:spacing w:after="0" w:line="360" w:lineRule="auto"/>
        <w:ind w:firstLine="708"/>
        <w:jc w:val="both"/>
        <w:rPr>
          <w:rFonts w:ascii="Times New Roman" w:eastAsia="Times New Roman" w:hAnsi="Times New Roman" w:cs="Times New Roman"/>
          <w:color w:val="auto"/>
          <w:kern w:val="0"/>
          <w:sz w:val="28"/>
          <w:szCs w:val="28"/>
        </w:rPr>
      </w:pPr>
      <w:r w:rsidRPr="003B1EBC">
        <w:rPr>
          <w:rFonts w:ascii="Times New Roman" w:eastAsia="Times New Roman" w:hAnsi="Times New Roman" w:cs="Times New Roman"/>
          <w:b/>
          <w:bCs/>
          <w:color w:val="auto"/>
          <w:kern w:val="0"/>
          <w:sz w:val="28"/>
          <w:szCs w:val="28"/>
          <w:u w:val="single"/>
        </w:rPr>
        <w:t>Цель обучения</w:t>
      </w:r>
      <w:r w:rsidRPr="003B1EBC">
        <w:rPr>
          <w:rFonts w:ascii="Times New Roman" w:eastAsia="Times New Roman" w:hAnsi="Times New Roman" w:cs="Times New Roman"/>
          <w:bCs/>
          <w:color w:val="auto"/>
          <w:kern w:val="0"/>
          <w:sz w:val="28"/>
          <w:szCs w:val="28"/>
        </w:rPr>
        <w:t xml:space="preserve"> –</w:t>
      </w:r>
      <w:r w:rsidRPr="003B1EBC">
        <w:rPr>
          <w:rFonts w:ascii="Times New Roman" w:eastAsia="Times New Roman" w:hAnsi="Times New Roman" w:cs="Times New Roman"/>
          <w:color w:val="auto"/>
          <w:kern w:val="0"/>
          <w:sz w:val="28"/>
          <w:szCs w:val="28"/>
        </w:rPr>
        <w:t xml:space="preserve"> повышение самостоятельности детей в выполнении хозяйственно-бытовой деятельности.</w:t>
      </w:r>
      <w:r w:rsidRPr="003B1EBC">
        <w:rPr>
          <w:rFonts w:ascii="Times New Roman" w:eastAsia="Times New Roman" w:hAnsi="Times New Roman" w:cs="Times New Roman"/>
          <w:bCs/>
          <w:color w:val="auto"/>
          <w:kern w:val="0"/>
          <w:sz w:val="28"/>
          <w:szCs w:val="28"/>
        </w:rPr>
        <w:t xml:space="preserve"> </w:t>
      </w:r>
      <w:r w:rsidRPr="003B1EBC">
        <w:rPr>
          <w:rFonts w:ascii="Times New Roman" w:eastAsia="Times New Roman" w:hAnsi="Times New Roman" w:cs="Times New Roman"/>
          <w:b/>
          <w:bCs/>
          <w:color w:val="auto"/>
          <w:kern w:val="0"/>
          <w:sz w:val="28"/>
          <w:szCs w:val="28"/>
          <w:u w:val="single"/>
        </w:rPr>
        <w:t>Основные задачи:</w:t>
      </w:r>
      <w:r w:rsidRPr="003B1EBC">
        <w:rPr>
          <w:rFonts w:ascii="Times New Roman" w:eastAsia="Times New Roman" w:hAnsi="Times New Roman" w:cs="Times New Roman"/>
          <w:bCs/>
          <w:color w:val="auto"/>
          <w:kern w:val="0"/>
          <w:sz w:val="28"/>
          <w:szCs w:val="28"/>
        </w:rPr>
        <w:t xml:space="preserve"> </w:t>
      </w:r>
      <w:r w:rsidRPr="003B1EBC">
        <w:rPr>
          <w:rFonts w:ascii="Times New Roman" w:eastAsia="Times New Roman" w:hAnsi="Times New Roman" w:cs="Times New Roman"/>
          <w:color w:val="auto"/>
          <w:kern w:val="0"/>
          <w:sz w:val="28"/>
          <w:szCs w:val="28"/>
        </w:rPr>
        <w:t>формирование умений обращаться с инвентарем и электроприборами;</w:t>
      </w:r>
      <w:r w:rsidRPr="003B1EBC">
        <w:rPr>
          <w:rFonts w:ascii="Times New Roman" w:eastAsia="Times New Roman" w:hAnsi="Times New Roman" w:cs="Times New Roman"/>
          <w:bCs/>
          <w:color w:val="auto"/>
          <w:kern w:val="0"/>
          <w:sz w:val="28"/>
          <w:szCs w:val="28"/>
        </w:rPr>
        <w:t xml:space="preserve"> </w:t>
      </w:r>
      <w:r w:rsidRPr="003B1EBC">
        <w:rPr>
          <w:rFonts w:ascii="Times New Roman" w:eastAsia="Times New Roman" w:hAnsi="Times New Roman" w:cs="Times New Roman"/>
          <w:color w:val="auto"/>
          <w:kern w:val="0"/>
          <w:sz w:val="28"/>
          <w:szCs w:val="28"/>
        </w:rPr>
        <w:t>освоение действий по приготовлению пищи, осуществлению покупок, уборке помещения и территории, уходу за вещами.</w:t>
      </w:r>
    </w:p>
    <w:p w:rsidR="003B1EBC" w:rsidRPr="003B1EBC" w:rsidRDefault="003B1EBC" w:rsidP="003B1EBC">
      <w:pPr>
        <w:spacing w:after="0" w:line="360" w:lineRule="auto"/>
        <w:ind w:firstLine="708"/>
        <w:jc w:val="both"/>
        <w:rPr>
          <w:rFonts w:ascii="Times New Roman" w:eastAsia="Times New Roman" w:hAnsi="Times New Roman" w:cs="Times New Roman"/>
          <w:color w:val="auto"/>
          <w:kern w:val="0"/>
          <w:sz w:val="28"/>
          <w:szCs w:val="28"/>
        </w:rPr>
      </w:pPr>
      <w:r w:rsidRPr="003B1EBC">
        <w:rPr>
          <w:rFonts w:ascii="Times New Roman" w:eastAsia="Times New Roman" w:hAnsi="Times New Roman" w:cs="Times New Roman"/>
          <w:color w:val="auto"/>
          <w:kern w:val="0"/>
          <w:sz w:val="28"/>
          <w:szCs w:val="28"/>
        </w:rPr>
        <w:lastRenderedPageBreak/>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дворника или уборщицы.</w:t>
      </w:r>
    </w:p>
    <w:p w:rsidR="003B1EBC" w:rsidRPr="003B1EBC" w:rsidRDefault="003B1EBC" w:rsidP="003B1EBC">
      <w:pPr>
        <w:spacing w:after="0" w:line="360" w:lineRule="auto"/>
        <w:jc w:val="both"/>
        <w:rPr>
          <w:rFonts w:ascii="Times New Roman" w:eastAsia="Times New Roman" w:hAnsi="Times New Roman" w:cs="Times New Roman"/>
          <w:color w:val="auto"/>
          <w:kern w:val="0"/>
          <w:sz w:val="28"/>
          <w:szCs w:val="28"/>
        </w:rPr>
      </w:pPr>
      <w:r w:rsidRPr="003B1EBC">
        <w:rPr>
          <w:rFonts w:ascii="Times New Roman" w:eastAsia="Times New Roman" w:hAnsi="Times New Roman" w:cs="Times New Roman"/>
          <w:color w:val="auto"/>
          <w:kern w:val="0"/>
          <w:sz w:val="28"/>
          <w:szCs w:val="28"/>
        </w:rPr>
        <w:tab/>
        <w:t xml:space="preserve">Программа по домоводству включает следующие разделы: </w:t>
      </w:r>
      <w:r w:rsidRPr="003B1EBC">
        <w:rPr>
          <w:rFonts w:ascii="Times New Roman" w:eastAsia="Times New Roman" w:hAnsi="Times New Roman" w:cs="Times New Roman"/>
          <w:b/>
          <w:color w:val="auto"/>
          <w:kern w:val="0"/>
          <w:sz w:val="28"/>
          <w:szCs w:val="28"/>
          <w:u w:val="single"/>
        </w:rPr>
        <w:t>«Покупки», «Уход за вещами», «Обращение с кухонным инвентарем», «Приготовление пищи»», «Уборка помещений и территории».</w:t>
      </w:r>
      <w:r w:rsidRPr="003B1EBC">
        <w:rPr>
          <w:rFonts w:ascii="Times New Roman" w:eastAsia="Times New Roman" w:hAnsi="Times New Roman" w:cs="Times New Roman"/>
          <w:color w:val="auto"/>
          <w:kern w:val="0"/>
          <w:sz w:val="28"/>
          <w:szCs w:val="28"/>
        </w:rPr>
        <w:t xml:space="preserve"> </w:t>
      </w:r>
    </w:p>
    <w:p w:rsidR="003B1EBC" w:rsidRPr="003B1EBC" w:rsidRDefault="003B1EBC" w:rsidP="003B1EBC">
      <w:pPr>
        <w:spacing w:after="0" w:line="360" w:lineRule="auto"/>
        <w:ind w:firstLine="708"/>
        <w:jc w:val="both"/>
        <w:rPr>
          <w:rFonts w:ascii="Times New Roman" w:eastAsia="Times New Roman" w:hAnsi="Times New Roman" w:cs="Times New Roman"/>
          <w:color w:val="auto"/>
          <w:kern w:val="0"/>
          <w:sz w:val="28"/>
          <w:szCs w:val="28"/>
        </w:rPr>
      </w:pPr>
      <w:r w:rsidRPr="003B1EBC">
        <w:rPr>
          <w:rFonts w:ascii="Times New Roman" w:eastAsia="Times New Roman" w:hAnsi="Times New Roman" w:cs="Times New Roman"/>
          <w:color w:val="auto"/>
          <w:kern w:val="0"/>
          <w:sz w:val="28"/>
          <w:szCs w:val="28"/>
        </w:rPr>
        <w:t xml:space="preserve">В учебном плане предмет представлен с 5 по 13 год обучения. </w:t>
      </w:r>
    </w:p>
    <w:p w:rsidR="002E69A3" w:rsidRPr="00B750DA" w:rsidRDefault="002E69A3" w:rsidP="003B1EBC">
      <w:pPr>
        <w:widowControl w:val="0"/>
        <w:tabs>
          <w:tab w:val="left" w:pos="-15"/>
        </w:tabs>
        <w:spacing w:after="0" w:line="360" w:lineRule="auto"/>
        <w:jc w:val="center"/>
        <w:rPr>
          <w:rFonts w:ascii="Times New Roman" w:eastAsia="Times New Roman" w:hAnsi="Times New Roman" w:cs="Times New Roman"/>
          <w:b/>
          <w:i/>
          <w:color w:val="auto"/>
          <w:kern w:val="0"/>
          <w:sz w:val="32"/>
          <w:szCs w:val="28"/>
        </w:rPr>
      </w:pPr>
      <w:r w:rsidRPr="00B750DA">
        <w:rPr>
          <w:rFonts w:ascii="Times New Roman" w:eastAsia="Times New Roman" w:hAnsi="Times New Roman" w:cs="Times New Roman"/>
          <w:b/>
          <w:i/>
          <w:color w:val="auto"/>
          <w:kern w:val="0"/>
          <w:sz w:val="32"/>
          <w:szCs w:val="28"/>
        </w:rPr>
        <w:t>Психолого-педагогическая характеристика обучающихся с умственной отсталостью (интеллектуальными нарушениями)</w:t>
      </w:r>
    </w:p>
    <w:p w:rsidR="002E69A3" w:rsidRPr="00B750DA" w:rsidRDefault="002E69A3" w:rsidP="002E69A3">
      <w:pPr>
        <w:widowControl w:val="0"/>
        <w:tabs>
          <w:tab w:val="left" w:pos="-15"/>
        </w:tabs>
        <w:spacing w:after="0" w:line="360" w:lineRule="auto"/>
        <w:jc w:val="both"/>
        <w:rPr>
          <w:rFonts w:ascii="Times New Roman" w:hAnsi="Times New Roman"/>
          <w:bCs/>
          <w:kern w:val="2"/>
          <w:sz w:val="28"/>
          <w:szCs w:val="28"/>
        </w:rPr>
      </w:pPr>
      <w:r w:rsidRPr="006A6698">
        <w:rPr>
          <w:rFonts w:ascii="Times New Roman" w:eastAsia="Times New Roman" w:hAnsi="Times New Roman" w:cs="Times New Roman"/>
          <w:color w:val="auto"/>
          <w:kern w:val="0"/>
          <w:sz w:val="28"/>
          <w:szCs w:val="28"/>
        </w:rPr>
        <w:t xml:space="preserve">Для обучающихся, получающих образование по варианту 2 адаптированной основной общеобразовательной программы образования,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детей выявляются текущие психические и соматические заболевания, которые значительно осложняют их индивидуальное развитие и обучение. </w:t>
      </w:r>
    </w:p>
    <w:p w:rsidR="002E69A3" w:rsidRPr="006A6698" w:rsidRDefault="002E69A3" w:rsidP="002E69A3">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b/>
          <w:color w:val="auto"/>
          <w:kern w:val="0"/>
          <w:sz w:val="28"/>
          <w:szCs w:val="28"/>
        </w:rPr>
        <w:t>Дети с умеренной и тяжелой</w:t>
      </w:r>
      <w:r w:rsidRPr="006A6698">
        <w:rPr>
          <w:rFonts w:ascii="Times New Roman" w:eastAsia="Times New Roman" w:hAnsi="Times New Roman" w:cs="Times New Roman"/>
          <w:color w:val="auto"/>
          <w:kern w:val="0"/>
          <w:sz w:val="28"/>
          <w:szCs w:val="28"/>
        </w:rPr>
        <w:t xml:space="preserve"> умственной отсталостью отличаются выраженным недоразвитием мыслительной деятельности, препятствующим освоению предметных учебных знаний. Дети одного возраста характеризуются разной степенью выраженности интеллектуального снижения и психофизического развития, уровень сформированности той или иной психической функции, практического навыка может быть существенно различен. Наряду с нарушением базовых психических функций, памяти и мышления отмечается своеобразное нарушение всех структурных компонентов </w:t>
      </w:r>
      <w:r w:rsidRPr="006A6698">
        <w:rPr>
          <w:rFonts w:ascii="Times New Roman" w:eastAsia="Times New Roman" w:hAnsi="Times New Roman" w:cs="Times New Roman"/>
          <w:color w:val="auto"/>
          <w:kern w:val="0"/>
          <w:sz w:val="28"/>
          <w:szCs w:val="28"/>
        </w:rPr>
        <w:lastRenderedPageBreak/>
        <w:t xml:space="preserve">речи: фонетико-фонематического, лексического и грамматического. У детей с умеренной и тяжелой степенью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 По уровню сформированности речи выделяются дети с отсутствием речи, со </w:t>
      </w:r>
      <w:proofErr w:type="spellStart"/>
      <w:r w:rsidRPr="006A6698">
        <w:rPr>
          <w:rFonts w:ascii="Times New Roman" w:eastAsia="Times New Roman" w:hAnsi="Times New Roman" w:cs="Times New Roman"/>
          <w:color w:val="auto"/>
          <w:kern w:val="0"/>
          <w:sz w:val="28"/>
          <w:szCs w:val="28"/>
        </w:rPr>
        <w:t>звукокомплексами</w:t>
      </w:r>
      <w:proofErr w:type="spellEnd"/>
      <w:r w:rsidRPr="006A6698">
        <w:rPr>
          <w:rFonts w:ascii="Times New Roman" w:eastAsia="Times New Roman" w:hAnsi="Times New Roman" w:cs="Times New Roman"/>
          <w:color w:val="auto"/>
          <w:kern w:val="0"/>
          <w:sz w:val="28"/>
          <w:szCs w:val="28"/>
        </w:rPr>
        <w:t xml:space="preserve">, с высказыванием на уровне отдельных слов, с наличием фраз. При этом речь невнятная, косноязычная, малораспространенная, с </w:t>
      </w:r>
      <w:proofErr w:type="spellStart"/>
      <w:r w:rsidRPr="006A6698">
        <w:rPr>
          <w:rFonts w:ascii="Times New Roman" w:eastAsia="Times New Roman" w:hAnsi="Times New Roman" w:cs="Times New Roman"/>
          <w:color w:val="auto"/>
          <w:kern w:val="0"/>
          <w:sz w:val="28"/>
          <w:szCs w:val="28"/>
        </w:rPr>
        <w:t>аграмматизмами</w:t>
      </w:r>
      <w:proofErr w:type="spellEnd"/>
      <w:r w:rsidRPr="006A6698">
        <w:rPr>
          <w:rFonts w:ascii="Times New Roman" w:eastAsia="Times New Roman" w:hAnsi="Times New Roman" w:cs="Times New Roman"/>
          <w:color w:val="auto"/>
          <w:kern w:val="0"/>
          <w:sz w:val="28"/>
          <w:szCs w:val="28"/>
        </w:rPr>
        <w:t xml:space="preserve">. Ввиду этого при обучении большей части данной категории детей используют разнообразные средства невербальной коммуникации. Внимание обучающихся с умеренной и тяжелой умственной отсталостью крайне неустойчивое, 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Детям трудно понять ситуацию, вычленить в ней главное и установить причинно-следственные связи, перенести знакомое сформированное действие в новые условия. При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детей, особенно при умеренном недоразвитии мыслительной деятельности. </w:t>
      </w:r>
    </w:p>
    <w:p w:rsidR="002E69A3" w:rsidRPr="006A6698" w:rsidRDefault="002E69A3" w:rsidP="002E69A3">
      <w:pPr>
        <w:spacing w:after="0" w:line="360" w:lineRule="auto"/>
        <w:ind w:firstLine="708"/>
        <w:jc w:val="both"/>
        <w:rPr>
          <w:rFonts w:ascii="Times New Roman" w:eastAsia="Times New Roman" w:hAnsi="Times New Roman" w:cs="Times New Roman"/>
          <w:color w:val="auto"/>
          <w:kern w:val="0"/>
          <w:sz w:val="28"/>
          <w:szCs w:val="28"/>
          <w:lang w:eastAsia="ru-RU"/>
        </w:rPr>
      </w:pPr>
      <w:r w:rsidRPr="006A6698">
        <w:rPr>
          <w:rFonts w:ascii="Times New Roman" w:eastAsia="Times New Roman" w:hAnsi="Times New Roman" w:cs="Times New Roman"/>
          <w:color w:val="auto"/>
          <w:kern w:val="0"/>
          <w:sz w:val="28"/>
          <w:szCs w:val="28"/>
          <w:lang w:eastAsia="ru-RU"/>
        </w:rPr>
        <w:t xml:space="preserve">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и др., а также навыков несложных трудовых действий. У части детей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w:t>
      </w:r>
      <w:r w:rsidRPr="006A6698">
        <w:rPr>
          <w:rFonts w:ascii="Times New Roman" w:eastAsia="Times New Roman" w:hAnsi="Times New Roman" w:cs="Times New Roman"/>
          <w:color w:val="auto"/>
          <w:kern w:val="0"/>
          <w:sz w:val="28"/>
          <w:szCs w:val="28"/>
          <w:lang w:eastAsia="ru-RU"/>
        </w:rPr>
        <w:lastRenderedPageBreak/>
        <w:t>нецеле</w:t>
      </w:r>
      <w:r w:rsidRPr="006A6698">
        <w:rPr>
          <w:rFonts w:ascii="Times New Roman" w:eastAsia="Times New Roman" w:hAnsi="Times New Roman" w:cs="Times New Roman"/>
          <w:color w:val="auto"/>
          <w:kern w:val="0"/>
          <w:sz w:val="28"/>
          <w:szCs w:val="28"/>
          <w:lang w:eastAsia="ru-RU"/>
        </w:rPr>
        <w:softHyphen/>
        <w:t xml:space="preserve">направленной деятельностью. У большинства детей с интеллектуальными нарушениями наблюдаются трудности, связанные со статикой и динамикой тела.  </w:t>
      </w:r>
    </w:p>
    <w:p w:rsidR="002E69A3" w:rsidRPr="006A6698" w:rsidRDefault="002E69A3" w:rsidP="002E69A3">
      <w:pPr>
        <w:spacing w:after="0" w:line="360" w:lineRule="auto"/>
        <w:ind w:firstLine="708"/>
        <w:jc w:val="both"/>
        <w:rPr>
          <w:rFonts w:ascii="Times New Roman" w:eastAsia="Times New Roman" w:hAnsi="Times New Roman" w:cs="Times New Roman"/>
          <w:color w:val="auto"/>
          <w:kern w:val="0"/>
          <w:sz w:val="28"/>
          <w:szCs w:val="28"/>
          <w:lang w:eastAsia="ru-RU"/>
        </w:rPr>
      </w:pPr>
      <w:r w:rsidRPr="006A6698">
        <w:rPr>
          <w:rFonts w:ascii="Times New Roman" w:eastAsia="Times New Roman" w:hAnsi="Times New Roman" w:cs="Times New Roman"/>
          <w:color w:val="auto"/>
          <w:kern w:val="0"/>
          <w:sz w:val="28"/>
          <w:szCs w:val="28"/>
          <w:lang w:eastAsia="ru-RU"/>
        </w:rPr>
        <w:t>Наиболее типичными для данной категории обучающихся являются трудности в овладении навыками, требующи</w:t>
      </w:r>
      <w:r w:rsidRPr="006A6698">
        <w:rPr>
          <w:rFonts w:ascii="Times New Roman" w:eastAsia="Times New Roman" w:hAnsi="Times New Roman" w:cs="Times New Roman"/>
          <w:color w:val="auto"/>
          <w:kern w:val="0"/>
          <w:sz w:val="28"/>
          <w:szCs w:val="28"/>
          <w:lang w:eastAsia="ru-RU"/>
        </w:rPr>
        <w:softHyphen/>
        <w:t xml:space="preserve">ми тонких точных дифференцированных движений: удержание позы, захват карандаша, ручки, кисти, шнурование ботинок, застегивание пуговиц, завязывание ленточек, шнурков и др. Степень сформированности навыков самообслуживания может быть различна. Некоторые обучающиеся полностью зависят от помощи окружающих при одевании, раздевании, при приеме пищи, совершении гигиенических процедур и др. </w:t>
      </w:r>
    </w:p>
    <w:p w:rsidR="002E69A3" w:rsidRPr="006A6698" w:rsidRDefault="002E69A3" w:rsidP="002E69A3">
      <w:pPr>
        <w:spacing w:after="0" w:line="360" w:lineRule="auto"/>
        <w:ind w:firstLine="708"/>
        <w:jc w:val="both"/>
        <w:rPr>
          <w:rFonts w:ascii="Times New Roman" w:eastAsia="Times New Roman" w:hAnsi="Times New Roman" w:cs="Times New Roman"/>
          <w:color w:val="auto"/>
          <w:kern w:val="0"/>
          <w:sz w:val="28"/>
          <w:szCs w:val="28"/>
          <w:lang w:eastAsia="ru-RU"/>
        </w:rPr>
      </w:pPr>
      <w:r w:rsidRPr="006A6698">
        <w:rPr>
          <w:rFonts w:ascii="Times New Roman" w:eastAsia="Times New Roman" w:hAnsi="Times New Roman" w:cs="Times New Roman"/>
          <w:color w:val="auto"/>
          <w:kern w:val="0"/>
          <w:sz w:val="28"/>
          <w:szCs w:val="28"/>
          <w:lang w:eastAsia="ru-RU"/>
        </w:rPr>
        <w:t>Запас знаний и представлений о внешнем мире мал и часто ограничен лишь знанием предметов окружающего быта.</w:t>
      </w:r>
    </w:p>
    <w:p w:rsidR="002E69A3" w:rsidRPr="006A6698" w:rsidRDefault="002E69A3" w:rsidP="002E69A3">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b/>
          <w:color w:val="auto"/>
          <w:kern w:val="0"/>
          <w:sz w:val="28"/>
          <w:szCs w:val="28"/>
        </w:rPr>
        <w:t>Дети с глубокой умственной отсталостью</w:t>
      </w:r>
      <w:r w:rsidRPr="006A6698">
        <w:rPr>
          <w:rFonts w:ascii="Times New Roman" w:eastAsia="Times New Roman" w:hAnsi="Times New Roman" w:cs="Times New Roman"/>
          <w:color w:val="auto"/>
          <w:kern w:val="0"/>
          <w:sz w:val="28"/>
          <w:szCs w:val="28"/>
        </w:rPr>
        <w:t xml:space="preserve"> часто не владеют речью, они постоянно нуждаются в уходе и присмотре. Значительная часть детей с тяжелой и глубокой умственной отсталостью имеют и другие нарушения, что дает основание говорить о </w:t>
      </w:r>
      <w:r w:rsidRPr="006A6698">
        <w:rPr>
          <w:rFonts w:ascii="Times New Roman" w:eastAsia="Times New Roman" w:hAnsi="Times New Roman" w:cs="Times New Roman"/>
          <w:b/>
          <w:color w:val="auto"/>
          <w:kern w:val="0"/>
          <w:sz w:val="28"/>
          <w:szCs w:val="28"/>
        </w:rPr>
        <w:t>тяжелых и множественных нарушениях развития</w:t>
      </w:r>
      <w:r w:rsidRPr="006A6698">
        <w:rPr>
          <w:rFonts w:ascii="Times New Roman" w:eastAsia="Times New Roman" w:hAnsi="Times New Roman" w:cs="Times New Roman"/>
          <w:color w:val="auto"/>
          <w:kern w:val="0"/>
          <w:sz w:val="28"/>
          <w:szCs w:val="28"/>
        </w:rPr>
        <w:t xml:space="preserve"> (ТМНР), которые представляют собой не сумму различных ограничений, а сложное качественно новое явление с иной структурой, 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оказываемой при каком-то одном нарушении: интеллектуальном или физическом. </w:t>
      </w:r>
    </w:p>
    <w:p w:rsidR="002E69A3" w:rsidRPr="006A6698" w:rsidRDefault="002E69A3" w:rsidP="002E69A3">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t>Уровень психофизического развития детей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чаще всего</w:t>
      </w:r>
      <w:r w:rsidRPr="006A6698">
        <w:rPr>
          <w:rFonts w:ascii="Times New Roman" w:eastAsia="Times New Roman" w:hAnsi="Times New Roman" w:cs="Times New Roman"/>
          <w:color w:val="FF0000"/>
          <w:kern w:val="0"/>
          <w:sz w:val="28"/>
          <w:szCs w:val="28"/>
        </w:rPr>
        <w:t xml:space="preserve"> </w:t>
      </w:r>
      <w:r w:rsidRPr="006A6698">
        <w:rPr>
          <w:rFonts w:ascii="Times New Roman" w:eastAsia="Times New Roman" w:hAnsi="Times New Roman" w:cs="Times New Roman"/>
          <w:color w:val="auto"/>
          <w:kern w:val="0"/>
          <w:sz w:val="28"/>
          <w:szCs w:val="28"/>
        </w:rPr>
        <w:t xml:space="preserve">является </w:t>
      </w:r>
      <w:r w:rsidRPr="006A6698">
        <w:rPr>
          <w:rFonts w:ascii="Times New Roman" w:eastAsia="Times New Roman" w:hAnsi="Times New Roman" w:cs="Times New Roman"/>
          <w:color w:val="auto"/>
          <w:kern w:val="0"/>
          <w:sz w:val="28"/>
          <w:szCs w:val="28"/>
        </w:rPr>
        <w:lastRenderedPageBreak/>
        <w:t>причиной сочетанных нарушений и выраженного недоразвития интел</w:t>
      </w:r>
      <w:r w:rsidRPr="006A6698">
        <w:rPr>
          <w:rFonts w:ascii="Times New Roman" w:eastAsia="Times New Roman" w:hAnsi="Times New Roman" w:cs="Times New Roman"/>
          <w:color w:val="auto"/>
          <w:kern w:val="0"/>
          <w:sz w:val="28"/>
          <w:szCs w:val="28"/>
        </w:rPr>
        <w:softHyphen/>
        <w:t>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ребенка, как в семье, так и в обществе. Динамика развития детей данной группы определяется рядом факторов: этиологией, патогенезом нарушений, временем возникновения и сроками выявления отклонений, характером и степенью выраженности каждого из первичных расстройств, спецификой их сочетания, а также сроками начала, объемом и качеством оказываемой коррекционной помощи.</w:t>
      </w:r>
    </w:p>
    <w:p w:rsidR="002E69A3" w:rsidRPr="00B750DA" w:rsidRDefault="002E69A3" w:rsidP="002E69A3">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t xml:space="preserve">В связи с выраженными нарушениями и (или) искажениями процессов познавательной деятельности, прежде всего: восприятия, мышления, внимания, памяти и др. у </w:t>
      </w:r>
      <w:proofErr w:type="gramStart"/>
      <w:r w:rsidRPr="006A6698">
        <w:rPr>
          <w:rFonts w:ascii="Times New Roman" w:eastAsia="Times New Roman" w:hAnsi="Times New Roman" w:cs="Times New Roman"/>
          <w:color w:val="auto"/>
          <w:kern w:val="0"/>
          <w:sz w:val="28"/>
          <w:szCs w:val="28"/>
        </w:rPr>
        <w:t>обучающихся  с</w:t>
      </w:r>
      <w:proofErr w:type="gramEnd"/>
      <w:r w:rsidRPr="006A6698">
        <w:rPr>
          <w:rFonts w:ascii="Times New Roman" w:eastAsia="Times New Roman" w:hAnsi="Times New Roman" w:cs="Times New Roman"/>
          <w:color w:val="auto"/>
          <w:kern w:val="0"/>
          <w:sz w:val="28"/>
          <w:szCs w:val="28"/>
        </w:rPr>
        <w:t xml:space="preserve"> глубокой умственной отсталостью, ТМНР возникают непреодолимые препятствия в усвоении «академического» компонента различных программ дошкольного, а тем более школьного образования. Специфика эмоциональной сферы определяется не только ее недоразвитием, но и специфическими проявлениями </w:t>
      </w:r>
      <w:proofErr w:type="spellStart"/>
      <w:r w:rsidRPr="006A6698">
        <w:rPr>
          <w:rFonts w:ascii="Times New Roman" w:eastAsia="Times New Roman" w:hAnsi="Times New Roman" w:cs="Times New Roman"/>
          <w:color w:val="auto"/>
          <w:kern w:val="0"/>
          <w:sz w:val="28"/>
          <w:szCs w:val="28"/>
        </w:rPr>
        <w:t>гипо</w:t>
      </w:r>
      <w:proofErr w:type="spellEnd"/>
      <w:r w:rsidRPr="006A6698">
        <w:rPr>
          <w:rFonts w:ascii="Times New Roman" w:eastAsia="Times New Roman" w:hAnsi="Times New Roman" w:cs="Times New Roman"/>
          <w:color w:val="auto"/>
          <w:kern w:val="0"/>
          <w:sz w:val="28"/>
          <w:szCs w:val="28"/>
        </w:rPr>
        <w:t xml:space="preserve">- и </w:t>
      </w:r>
      <w:proofErr w:type="spellStart"/>
      <w:r w:rsidRPr="006A6698">
        <w:rPr>
          <w:rFonts w:ascii="Times New Roman" w:eastAsia="Times New Roman" w:hAnsi="Times New Roman" w:cs="Times New Roman"/>
          <w:color w:val="auto"/>
          <w:kern w:val="0"/>
          <w:sz w:val="28"/>
          <w:szCs w:val="28"/>
        </w:rPr>
        <w:t>гиперсензитивности</w:t>
      </w:r>
      <w:proofErr w:type="spellEnd"/>
      <w:r w:rsidRPr="006A6698">
        <w:rPr>
          <w:rFonts w:ascii="Times New Roman" w:eastAsia="Times New Roman" w:hAnsi="Times New Roman" w:cs="Times New Roman"/>
          <w:color w:val="auto"/>
          <w:kern w:val="0"/>
          <w:sz w:val="28"/>
          <w:szCs w:val="28"/>
        </w:rPr>
        <w:t xml:space="preserve">. В связи с неразвитостью волевых процессов, дети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мотивационно- </w:t>
      </w:r>
      <w:proofErr w:type="spellStart"/>
      <w:r w:rsidRPr="006A6698">
        <w:rPr>
          <w:rFonts w:ascii="Times New Roman" w:eastAsia="Times New Roman" w:hAnsi="Times New Roman" w:cs="Times New Roman"/>
          <w:color w:val="auto"/>
          <w:kern w:val="0"/>
          <w:sz w:val="28"/>
          <w:szCs w:val="28"/>
        </w:rPr>
        <w:t>потребностных</w:t>
      </w:r>
      <w:proofErr w:type="spellEnd"/>
      <w:r w:rsidRPr="006A6698">
        <w:rPr>
          <w:rFonts w:ascii="Times New Roman" w:eastAsia="Times New Roman" w:hAnsi="Times New Roman" w:cs="Times New Roman"/>
          <w:color w:val="auto"/>
          <w:kern w:val="0"/>
          <w:sz w:val="28"/>
          <w:szCs w:val="28"/>
        </w:rPr>
        <w:t xml:space="preserve"> оснований и, как правило, носит кратковременный, неустойчивый характер. </w:t>
      </w:r>
    </w:p>
    <w:p w:rsidR="002E69A3" w:rsidRDefault="002E69A3" w:rsidP="002E69A3">
      <w:pPr>
        <w:rPr>
          <w:rFonts w:ascii="Times New Roman" w:hAnsi="Times New Roman" w:cs="Times New Roman"/>
          <w:b/>
          <w:color w:val="auto"/>
          <w:sz w:val="32"/>
          <w:szCs w:val="32"/>
          <w:u w:val="single"/>
        </w:rPr>
      </w:pPr>
      <w:r>
        <w:rPr>
          <w:rFonts w:ascii="Times New Roman" w:hAnsi="Times New Roman" w:cs="Times New Roman"/>
          <w:b/>
          <w:color w:val="auto"/>
          <w:sz w:val="32"/>
          <w:szCs w:val="32"/>
          <w:u w:val="single"/>
        </w:rPr>
        <w:t>Основная цель обучения</w:t>
      </w:r>
      <w:r w:rsidRPr="00D63CB4">
        <w:rPr>
          <w:rFonts w:ascii="Times New Roman" w:hAnsi="Times New Roman" w:cs="Times New Roman"/>
          <w:b/>
          <w:color w:val="auto"/>
          <w:sz w:val="32"/>
          <w:szCs w:val="32"/>
          <w:u w:val="single"/>
        </w:rPr>
        <w:t xml:space="preserve"> </w:t>
      </w:r>
      <w:r w:rsidR="003B1EBC">
        <w:rPr>
          <w:rFonts w:ascii="Times New Roman" w:hAnsi="Times New Roman" w:cs="Times New Roman"/>
          <w:b/>
          <w:color w:val="auto"/>
          <w:sz w:val="32"/>
          <w:szCs w:val="32"/>
          <w:u w:val="single"/>
        </w:rPr>
        <w:t>предмету «Домоводство» является:</w:t>
      </w:r>
    </w:p>
    <w:p w:rsidR="003B1EBC" w:rsidRDefault="003B1EBC" w:rsidP="002E69A3">
      <w:pPr>
        <w:rPr>
          <w:rFonts w:ascii="Times New Roman" w:hAnsi="Times New Roman" w:cs="Times New Roman"/>
          <w:b/>
          <w:color w:val="auto"/>
          <w:sz w:val="32"/>
          <w:szCs w:val="32"/>
          <w:u w:val="single"/>
        </w:rPr>
      </w:pPr>
      <w:r>
        <w:rPr>
          <w:rFonts w:ascii="Times New Roman" w:eastAsia="Times New Roman" w:hAnsi="Times New Roman" w:cs="Times New Roman"/>
          <w:color w:val="auto"/>
          <w:kern w:val="0"/>
          <w:sz w:val="28"/>
          <w:szCs w:val="28"/>
        </w:rPr>
        <w:t>П</w:t>
      </w:r>
      <w:r w:rsidRPr="003B1EBC">
        <w:rPr>
          <w:rFonts w:ascii="Times New Roman" w:eastAsia="Times New Roman" w:hAnsi="Times New Roman" w:cs="Times New Roman"/>
          <w:color w:val="auto"/>
          <w:kern w:val="0"/>
          <w:sz w:val="28"/>
          <w:szCs w:val="28"/>
        </w:rPr>
        <w:t>овышение самостоятельности детей в выполнении хозяйственно-бытовой деятельности.</w:t>
      </w:r>
    </w:p>
    <w:p w:rsidR="002E69A3" w:rsidRPr="006A6698" w:rsidRDefault="002E69A3" w:rsidP="002E69A3">
      <w:pPr>
        <w:spacing w:after="0" w:line="360" w:lineRule="auto"/>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t xml:space="preserve">Целью образования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по данному варианту АООП является развитии личности, формирование общей культуры, соответствующей общепринятым нравственным и социокультурным </w:t>
      </w:r>
      <w:r w:rsidRPr="006A6698">
        <w:rPr>
          <w:rFonts w:ascii="Times New Roman" w:eastAsia="Times New Roman" w:hAnsi="Times New Roman" w:cs="Times New Roman"/>
          <w:color w:val="auto"/>
          <w:kern w:val="0"/>
          <w:sz w:val="28"/>
          <w:szCs w:val="28"/>
        </w:rPr>
        <w:lastRenderedPageBreak/>
        <w:t xml:space="preserve">ценностям, формирование необходимых для самореализации и жизни в обществе практических представлений, умений и навыков, позволяющих достичь обучающемуся максимально возможной самостоятельности и независимости в повседневной жизни. </w:t>
      </w:r>
    </w:p>
    <w:p w:rsidR="003B1EBC" w:rsidRPr="003B1EBC" w:rsidRDefault="003B1EBC" w:rsidP="003B1EBC">
      <w:pPr>
        <w:rPr>
          <w:rFonts w:ascii="Times New Roman" w:hAnsi="Times New Roman" w:cs="Times New Roman"/>
          <w:b/>
          <w:color w:val="auto"/>
          <w:sz w:val="32"/>
          <w:szCs w:val="32"/>
          <w:u w:val="single"/>
        </w:rPr>
      </w:pPr>
      <w:r>
        <w:rPr>
          <w:rFonts w:ascii="Times New Roman" w:hAnsi="Times New Roman" w:cs="Times New Roman"/>
          <w:b/>
          <w:color w:val="auto"/>
          <w:sz w:val="32"/>
          <w:szCs w:val="32"/>
          <w:u w:val="single"/>
        </w:rPr>
        <w:t xml:space="preserve">  Задачами изучения предмета «Домоводство»</w:t>
      </w:r>
      <w:r w:rsidR="002E69A3" w:rsidRPr="00761677">
        <w:rPr>
          <w:rFonts w:ascii="Times New Roman" w:hAnsi="Times New Roman" w:cs="Times New Roman"/>
          <w:b/>
          <w:color w:val="auto"/>
          <w:sz w:val="32"/>
          <w:szCs w:val="32"/>
          <w:u w:val="single"/>
        </w:rPr>
        <w:t xml:space="preserve"> являются: </w:t>
      </w:r>
      <w:r>
        <w:rPr>
          <w:rFonts w:ascii="Times New Roman" w:hAnsi="Times New Roman" w:cs="Times New Roman"/>
          <w:b/>
          <w:color w:val="auto"/>
          <w:sz w:val="32"/>
          <w:szCs w:val="32"/>
          <w:u w:val="single"/>
        </w:rPr>
        <w:t xml:space="preserve"> </w:t>
      </w:r>
      <w:r>
        <w:rPr>
          <w:rFonts w:ascii="Times New Roman" w:eastAsia="Times New Roman" w:hAnsi="Times New Roman" w:cs="Times New Roman"/>
          <w:color w:val="auto"/>
          <w:kern w:val="0"/>
          <w:sz w:val="28"/>
          <w:szCs w:val="28"/>
        </w:rPr>
        <w:t>Ф</w:t>
      </w:r>
      <w:r w:rsidRPr="003B1EBC">
        <w:rPr>
          <w:rFonts w:ascii="Times New Roman" w:eastAsia="Times New Roman" w:hAnsi="Times New Roman" w:cs="Times New Roman"/>
          <w:color w:val="auto"/>
          <w:kern w:val="0"/>
          <w:sz w:val="28"/>
          <w:szCs w:val="28"/>
        </w:rPr>
        <w:t>ормирование умений обращаться с инвентарем и электроприборами;</w:t>
      </w:r>
      <w:r w:rsidRPr="003B1EBC">
        <w:rPr>
          <w:rFonts w:ascii="Times New Roman" w:eastAsia="Times New Roman" w:hAnsi="Times New Roman" w:cs="Times New Roman"/>
          <w:bCs/>
          <w:color w:val="auto"/>
          <w:kern w:val="0"/>
          <w:sz w:val="28"/>
          <w:szCs w:val="28"/>
        </w:rPr>
        <w:t xml:space="preserve"> </w:t>
      </w:r>
      <w:r w:rsidRPr="003B1EBC">
        <w:rPr>
          <w:rFonts w:ascii="Times New Roman" w:eastAsia="Times New Roman" w:hAnsi="Times New Roman" w:cs="Times New Roman"/>
          <w:color w:val="auto"/>
          <w:kern w:val="0"/>
          <w:sz w:val="28"/>
          <w:szCs w:val="28"/>
        </w:rPr>
        <w:t>освоение действий по приготовлению пищи, осуществлению покупок, уборке помещения и территории, уходу за вещами.</w:t>
      </w:r>
    </w:p>
    <w:p w:rsidR="003B1EBC" w:rsidRPr="006A6698" w:rsidRDefault="003B1EBC" w:rsidP="002E69A3">
      <w:pPr>
        <w:rPr>
          <w:rFonts w:ascii="Times New Roman" w:hAnsi="Times New Roman" w:cs="Times New Roman"/>
          <w:sz w:val="28"/>
        </w:rPr>
      </w:pPr>
    </w:p>
    <w:p w:rsidR="002E69A3" w:rsidRDefault="002E69A3" w:rsidP="002E69A3">
      <w:pPr>
        <w:jc w:val="center"/>
        <w:rPr>
          <w:rFonts w:ascii="Times New Roman" w:hAnsi="Times New Roman" w:cs="Times New Roman"/>
          <w:b/>
          <w:i/>
          <w:color w:val="auto"/>
          <w:sz w:val="32"/>
          <w:szCs w:val="32"/>
        </w:rPr>
      </w:pPr>
      <w:r w:rsidRPr="00D43540">
        <w:rPr>
          <w:rFonts w:ascii="Times New Roman" w:hAnsi="Times New Roman" w:cs="Times New Roman"/>
          <w:b/>
          <w:i/>
          <w:color w:val="auto"/>
          <w:sz w:val="32"/>
          <w:szCs w:val="32"/>
        </w:rPr>
        <w:t>Описание места учебного предмета в учебном плане</w:t>
      </w:r>
    </w:p>
    <w:tbl>
      <w:tblPr>
        <w:tblStyle w:val="a3"/>
        <w:tblW w:w="0" w:type="auto"/>
        <w:tblLook w:val="04A0" w:firstRow="1" w:lastRow="0" w:firstColumn="1" w:lastColumn="0" w:noHBand="0" w:noVBand="1"/>
      </w:tblPr>
      <w:tblGrid>
        <w:gridCol w:w="5915"/>
        <w:gridCol w:w="1608"/>
        <w:gridCol w:w="1648"/>
        <w:gridCol w:w="1769"/>
        <w:gridCol w:w="2011"/>
        <w:gridCol w:w="1835"/>
      </w:tblGrid>
      <w:tr w:rsidR="00B8398C" w:rsidTr="00B8398C">
        <w:tc>
          <w:tcPr>
            <w:tcW w:w="5915" w:type="dxa"/>
          </w:tcPr>
          <w:p w:rsidR="00B8398C" w:rsidRPr="00761677" w:rsidRDefault="00B8398C"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 xml:space="preserve">Класс </w:t>
            </w:r>
          </w:p>
        </w:tc>
        <w:tc>
          <w:tcPr>
            <w:tcW w:w="1608" w:type="dxa"/>
          </w:tcPr>
          <w:p w:rsidR="00B8398C" w:rsidRPr="00761677" w:rsidRDefault="00B8398C" w:rsidP="00C33C1D">
            <w:pPr>
              <w:jc w:val="center"/>
              <w:rPr>
                <w:rFonts w:ascii="Times New Roman" w:hAnsi="Times New Roman" w:cs="Times New Roman"/>
                <w:b/>
                <w:color w:val="auto"/>
                <w:sz w:val="28"/>
                <w:szCs w:val="32"/>
              </w:rPr>
            </w:pPr>
            <w:r>
              <w:rPr>
                <w:rFonts w:ascii="Times New Roman" w:hAnsi="Times New Roman" w:cs="Times New Roman"/>
                <w:b/>
                <w:color w:val="auto"/>
                <w:sz w:val="28"/>
                <w:szCs w:val="32"/>
              </w:rPr>
              <w:t>5</w:t>
            </w:r>
          </w:p>
        </w:tc>
        <w:tc>
          <w:tcPr>
            <w:tcW w:w="1648" w:type="dxa"/>
          </w:tcPr>
          <w:p w:rsidR="00B8398C" w:rsidRPr="00761677" w:rsidRDefault="00B8398C"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6</w:t>
            </w:r>
          </w:p>
        </w:tc>
        <w:tc>
          <w:tcPr>
            <w:tcW w:w="1769" w:type="dxa"/>
          </w:tcPr>
          <w:p w:rsidR="00B8398C" w:rsidRPr="00761677" w:rsidRDefault="00B8398C"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7</w:t>
            </w:r>
          </w:p>
        </w:tc>
        <w:tc>
          <w:tcPr>
            <w:tcW w:w="2011" w:type="dxa"/>
          </w:tcPr>
          <w:p w:rsidR="00B8398C" w:rsidRPr="00761677" w:rsidRDefault="00B8398C"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8</w:t>
            </w:r>
          </w:p>
        </w:tc>
        <w:tc>
          <w:tcPr>
            <w:tcW w:w="1835" w:type="dxa"/>
          </w:tcPr>
          <w:p w:rsidR="00B8398C" w:rsidRPr="00761677" w:rsidRDefault="00B8398C"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9</w:t>
            </w:r>
          </w:p>
        </w:tc>
      </w:tr>
      <w:tr w:rsidR="00B8398C" w:rsidTr="00B8398C">
        <w:tc>
          <w:tcPr>
            <w:tcW w:w="5915" w:type="dxa"/>
          </w:tcPr>
          <w:p w:rsidR="00B8398C" w:rsidRPr="00761677" w:rsidRDefault="00B8398C"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Количество часов в неделю</w:t>
            </w:r>
          </w:p>
        </w:tc>
        <w:tc>
          <w:tcPr>
            <w:tcW w:w="1608" w:type="dxa"/>
          </w:tcPr>
          <w:p w:rsidR="00B8398C" w:rsidRDefault="00517BAF"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2</w:t>
            </w:r>
          </w:p>
        </w:tc>
        <w:tc>
          <w:tcPr>
            <w:tcW w:w="1648" w:type="dxa"/>
          </w:tcPr>
          <w:p w:rsidR="00B8398C" w:rsidRPr="00761677" w:rsidRDefault="00517BAF"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2</w:t>
            </w:r>
          </w:p>
        </w:tc>
        <w:tc>
          <w:tcPr>
            <w:tcW w:w="1769" w:type="dxa"/>
          </w:tcPr>
          <w:p w:rsidR="00B8398C" w:rsidRPr="00761677" w:rsidRDefault="00B8398C"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5</w:t>
            </w:r>
          </w:p>
        </w:tc>
        <w:tc>
          <w:tcPr>
            <w:tcW w:w="2011" w:type="dxa"/>
          </w:tcPr>
          <w:p w:rsidR="00B8398C" w:rsidRPr="00761677" w:rsidRDefault="00B8398C"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5</w:t>
            </w:r>
          </w:p>
        </w:tc>
        <w:tc>
          <w:tcPr>
            <w:tcW w:w="1835" w:type="dxa"/>
          </w:tcPr>
          <w:p w:rsidR="00B8398C" w:rsidRPr="00761677" w:rsidRDefault="00B8398C"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5</w:t>
            </w:r>
          </w:p>
        </w:tc>
      </w:tr>
      <w:tr w:rsidR="00B8398C" w:rsidTr="00B8398C">
        <w:tc>
          <w:tcPr>
            <w:tcW w:w="5915" w:type="dxa"/>
          </w:tcPr>
          <w:p w:rsidR="00B8398C" w:rsidRPr="00761677" w:rsidRDefault="00B8398C" w:rsidP="00C33C1D">
            <w:pPr>
              <w:jc w:val="center"/>
              <w:rPr>
                <w:rFonts w:ascii="Times New Roman" w:hAnsi="Times New Roman" w:cs="Times New Roman"/>
                <w:b/>
                <w:color w:val="auto"/>
                <w:sz w:val="28"/>
                <w:szCs w:val="32"/>
              </w:rPr>
            </w:pPr>
            <w:r>
              <w:rPr>
                <w:rFonts w:ascii="Times New Roman" w:hAnsi="Times New Roman" w:cs="Times New Roman"/>
                <w:b/>
                <w:color w:val="auto"/>
                <w:sz w:val="28"/>
                <w:szCs w:val="32"/>
              </w:rPr>
              <w:t>Количество часов в год</w:t>
            </w:r>
          </w:p>
        </w:tc>
        <w:tc>
          <w:tcPr>
            <w:tcW w:w="1608" w:type="dxa"/>
          </w:tcPr>
          <w:p w:rsidR="00B8398C" w:rsidRDefault="00517BAF"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68</w:t>
            </w:r>
          </w:p>
        </w:tc>
        <w:tc>
          <w:tcPr>
            <w:tcW w:w="1648" w:type="dxa"/>
          </w:tcPr>
          <w:p w:rsidR="00B8398C" w:rsidRPr="00761677" w:rsidRDefault="00517BAF"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68</w:t>
            </w:r>
          </w:p>
        </w:tc>
        <w:tc>
          <w:tcPr>
            <w:tcW w:w="1769" w:type="dxa"/>
          </w:tcPr>
          <w:p w:rsidR="00B8398C" w:rsidRPr="00761677" w:rsidRDefault="00B8398C" w:rsidP="00B8398C">
            <w:pPr>
              <w:jc w:val="center"/>
              <w:rPr>
                <w:rFonts w:ascii="Times New Roman" w:hAnsi="Times New Roman" w:cs="Times New Roman"/>
                <w:color w:val="auto"/>
                <w:sz w:val="28"/>
                <w:szCs w:val="32"/>
              </w:rPr>
            </w:pPr>
            <w:r>
              <w:rPr>
                <w:rFonts w:ascii="Times New Roman" w:hAnsi="Times New Roman" w:cs="Times New Roman"/>
                <w:color w:val="auto"/>
                <w:sz w:val="28"/>
                <w:szCs w:val="32"/>
              </w:rPr>
              <w:t>170</w:t>
            </w:r>
          </w:p>
        </w:tc>
        <w:tc>
          <w:tcPr>
            <w:tcW w:w="2011" w:type="dxa"/>
          </w:tcPr>
          <w:p w:rsidR="00B8398C" w:rsidRPr="00761677" w:rsidRDefault="00B8398C"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170</w:t>
            </w:r>
          </w:p>
        </w:tc>
        <w:tc>
          <w:tcPr>
            <w:tcW w:w="1835" w:type="dxa"/>
          </w:tcPr>
          <w:p w:rsidR="00B8398C" w:rsidRPr="00761677" w:rsidRDefault="00B8398C" w:rsidP="00C33C1D">
            <w:pPr>
              <w:ind w:firstLine="708"/>
              <w:rPr>
                <w:rFonts w:ascii="Times New Roman" w:hAnsi="Times New Roman" w:cs="Times New Roman"/>
                <w:color w:val="auto"/>
                <w:sz w:val="28"/>
                <w:szCs w:val="32"/>
              </w:rPr>
            </w:pPr>
            <w:r>
              <w:rPr>
                <w:rFonts w:ascii="Times New Roman" w:hAnsi="Times New Roman" w:cs="Times New Roman"/>
                <w:color w:val="auto"/>
                <w:sz w:val="28"/>
                <w:szCs w:val="32"/>
              </w:rPr>
              <w:t>170</w:t>
            </w:r>
          </w:p>
        </w:tc>
      </w:tr>
    </w:tbl>
    <w:p w:rsidR="002E69A3" w:rsidRPr="005F630A" w:rsidRDefault="002E69A3" w:rsidP="002E69A3">
      <w:pPr>
        <w:jc w:val="center"/>
        <w:rPr>
          <w:rFonts w:ascii="Times New Roman" w:hAnsi="Times New Roman" w:cs="Times New Roman"/>
          <w:b/>
          <w:i/>
          <w:sz w:val="32"/>
        </w:rPr>
      </w:pPr>
      <w:r w:rsidRPr="005F630A">
        <w:rPr>
          <w:rFonts w:ascii="Times New Roman" w:hAnsi="Times New Roman" w:cs="Times New Roman"/>
          <w:b/>
          <w:i/>
          <w:sz w:val="32"/>
        </w:rPr>
        <w:t>Планируемые результаты освоения обучающимися с умеренной, тяжелой, глубокой умственной отсталостью (интеллектуальными нарушениями), тяжелыми и</w:t>
      </w:r>
      <w:r>
        <w:rPr>
          <w:rFonts w:ascii="Times New Roman" w:hAnsi="Times New Roman" w:cs="Times New Roman"/>
          <w:b/>
          <w:i/>
          <w:sz w:val="32"/>
        </w:rPr>
        <w:t xml:space="preserve"> множественными нарушениями </w:t>
      </w:r>
      <w:r w:rsidRPr="005F630A">
        <w:rPr>
          <w:rFonts w:ascii="Times New Roman" w:hAnsi="Times New Roman" w:cs="Times New Roman"/>
          <w:b/>
          <w:i/>
          <w:sz w:val="32"/>
        </w:rPr>
        <w:t>развития</w:t>
      </w:r>
      <w:r>
        <w:rPr>
          <w:rFonts w:ascii="Times New Roman" w:hAnsi="Times New Roman" w:cs="Times New Roman"/>
          <w:b/>
          <w:i/>
          <w:sz w:val="32"/>
        </w:rPr>
        <w:t xml:space="preserve"> </w:t>
      </w:r>
      <w:r w:rsidRPr="005F630A">
        <w:rPr>
          <w:rFonts w:ascii="Times New Roman" w:hAnsi="Times New Roman" w:cs="Times New Roman"/>
          <w:b/>
          <w:i/>
          <w:sz w:val="32"/>
        </w:rPr>
        <w:t>адаптированной основной общеобразовательной программы</w:t>
      </w:r>
    </w:p>
    <w:p w:rsidR="002E69A3" w:rsidRDefault="002E69A3" w:rsidP="002E69A3">
      <w:pPr>
        <w:spacing w:after="0" w:line="360" w:lineRule="auto"/>
        <w:jc w:val="both"/>
        <w:rPr>
          <w:rFonts w:ascii="Times New Roman" w:eastAsia="Times New Roman" w:hAnsi="Times New Roman" w:cs="Times New Roman"/>
          <w:color w:val="auto"/>
          <w:kern w:val="0"/>
          <w:sz w:val="28"/>
          <w:szCs w:val="28"/>
        </w:rPr>
      </w:pPr>
      <w:r w:rsidRPr="005F630A">
        <w:rPr>
          <w:rFonts w:ascii="Times New Roman" w:eastAsia="Times New Roman" w:hAnsi="Times New Roman" w:cs="Times New Roman"/>
          <w:color w:val="auto"/>
          <w:kern w:val="0"/>
          <w:sz w:val="28"/>
          <w:szCs w:val="28"/>
        </w:rPr>
        <w:t xml:space="preserve">В соответствии с требованиями ФГОС к </w:t>
      </w:r>
      <w:r w:rsidRPr="005F630A">
        <w:rPr>
          <w:rFonts w:ascii="Times New Roman" w:eastAsia="Times New Roman" w:hAnsi="Times New Roman" w:cs="Times New Roman"/>
          <w:color w:val="auto"/>
          <w:spacing w:val="2"/>
          <w:kern w:val="0"/>
          <w:sz w:val="28"/>
          <w:szCs w:val="28"/>
        </w:rPr>
        <w:t>АООП</w:t>
      </w:r>
      <w:r w:rsidRPr="005F630A">
        <w:rPr>
          <w:rFonts w:ascii="Times New Roman" w:eastAsia="Times New Roman" w:hAnsi="Times New Roman" w:cs="Times New Roman"/>
          <w:color w:val="auto"/>
          <w:kern w:val="0"/>
          <w:sz w:val="28"/>
          <w:szCs w:val="28"/>
        </w:rPr>
        <w:t xml:space="preserve"> для обучающихся с уме</w:t>
      </w:r>
      <w:r w:rsidRPr="005F630A">
        <w:rPr>
          <w:rFonts w:ascii="Times New Roman" w:eastAsia="Times New Roman" w:hAnsi="Times New Roman" w:cs="Times New Roman"/>
          <w:color w:val="auto"/>
          <w:kern w:val="0"/>
          <w:sz w:val="28"/>
          <w:szCs w:val="28"/>
        </w:rPr>
        <w:softHyphen/>
        <w:t>ре</w:t>
      </w:r>
      <w:r w:rsidRPr="005F630A">
        <w:rPr>
          <w:rFonts w:ascii="Times New Roman" w:eastAsia="Times New Roman" w:hAnsi="Times New Roman" w:cs="Times New Roman"/>
          <w:color w:val="auto"/>
          <w:kern w:val="0"/>
          <w:sz w:val="28"/>
          <w:szCs w:val="28"/>
        </w:rPr>
        <w:softHyphen/>
        <w:t>н</w:t>
      </w:r>
      <w:r w:rsidRPr="005F630A">
        <w:rPr>
          <w:rFonts w:ascii="Times New Roman" w:eastAsia="Times New Roman" w:hAnsi="Times New Roman" w:cs="Times New Roman"/>
          <w:color w:val="auto"/>
          <w:kern w:val="0"/>
          <w:sz w:val="28"/>
          <w:szCs w:val="28"/>
        </w:rPr>
        <w:softHyphen/>
        <w:t xml:space="preserve">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2E69A3" w:rsidRPr="00FB7BDD" w:rsidRDefault="002E69A3" w:rsidP="002E69A3">
      <w:pPr>
        <w:spacing w:after="0" w:line="360" w:lineRule="auto"/>
        <w:jc w:val="center"/>
        <w:rPr>
          <w:rFonts w:ascii="Times New Roman" w:eastAsia="Times New Roman" w:hAnsi="Times New Roman" w:cs="Times New Roman"/>
          <w:b/>
          <w:color w:val="auto"/>
          <w:kern w:val="0"/>
          <w:sz w:val="28"/>
          <w:szCs w:val="28"/>
        </w:rPr>
      </w:pPr>
      <w:r w:rsidRPr="006B19F1">
        <w:rPr>
          <w:rFonts w:ascii="Times New Roman" w:eastAsia="Times New Roman" w:hAnsi="Times New Roman" w:cs="Times New Roman"/>
          <w:b/>
          <w:color w:val="auto"/>
          <w:kern w:val="0"/>
          <w:sz w:val="28"/>
          <w:szCs w:val="28"/>
        </w:rPr>
        <w:t xml:space="preserve">Примерное содержание </w:t>
      </w:r>
      <w:r>
        <w:rPr>
          <w:rFonts w:ascii="Times New Roman" w:eastAsia="Times New Roman" w:hAnsi="Times New Roman" w:cs="Times New Roman"/>
          <w:b/>
          <w:color w:val="auto"/>
          <w:kern w:val="0"/>
          <w:sz w:val="28"/>
          <w:szCs w:val="28"/>
        </w:rPr>
        <w:t xml:space="preserve">учебного </w:t>
      </w:r>
      <w:r w:rsidRPr="006B19F1">
        <w:rPr>
          <w:rFonts w:ascii="Times New Roman" w:eastAsia="Times New Roman" w:hAnsi="Times New Roman" w:cs="Times New Roman"/>
          <w:b/>
          <w:color w:val="auto"/>
          <w:kern w:val="0"/>
          <w:sz w:val="28"/>
          <w:szCs w:val="28"/>
        </w:rPr>
        <w:t>предмета</w:t>
      </w:r>
    </w:p>
    <w:tbl>
      <w:tblPr>
        <w:tblStyle w:val="a3"/>
        <w:tblW w:w="0" w:type="auto"/>
        <w:tblLook w:val="04A0" w:firstRow="1" w:lastRow="0" w:firstColumn="1" w:lastColumn="0" w:noHBand="0" w:noVBand="1"/>
      </w:tblPr>
      <w:tblGrid>
        <w:gridCol w:w="4219"/>
        <w:gridCol w:w="10567"/>
      </w:tblGrid>
      <w:tr w:rsidR="002E69A3" w:rsidTr="00C33C1D">
        <w:tc>
          <w:tcPr>
            <w:tcW w:w="4219" w:type="dxa"/>
          </w:tcPr>
          <w:p w:rsidR="003B1EBC" w:rsidRPr="003B1EBC" w:rsidRDefault="003B1EBC" w:rsidP="003B1EBC">
            <w:pPr>
              <w:spacing w:line="360" w:lineRule="auto"/>
              <w:jc w:val="center"/>
              <w:rPr>
                <w:rFonts w:ascii="Times New Roman" w:eastAsia="Times New Roman" w:hAnsi="Times New Roman" w:cs="Times New Roman"/>
                <w:b/>
                <w:i/>
                <w:color w:val="auto"/>
                <w:kern w:val="0"/>
                <w:sz w:val="28"/>
                <w:szCs w:val="28"/>
              </w:rPr>
            </w:pPr>
            <w:r w:rsidRPr="003B1EBC">
              <w:rPr>
                <w:rFonts w:ascii="Times New Roman" w:eastAsia="Times New Roman" w:hAnsi="Times New Roman" w:cs="Times New Roman"/>
                <w:b/>
                <w:i/>
                <w:color w:val="auto"/>
                <w:kern w:val="0"/>
                <w:sz w:val="28"/>
                <w:szCs w:val="28"/>
              </w:rPr>
              <w:lastRenderedPageBreak/>
              <w:t>Покупки.</w:t>
            </w:r>
          </w:p>
          <w:p w:rsidR="002E69A3" w:rsidRDefault="002E69A3" w:rsidP="00C33C1D"/>
        </w:tc>
        <w:tc>
          <w:tcPr>
            <w:tcW w:w="10567" w:type="dxa"/>
          </w:tcPr>
          <w:p w:rsidR="002E69A3" w:rsidRPr="003B1EBC" w:rsidRDefault="003B1EBC" w:rsidP="003B1EBC">
            <w:pPr>
              <w:spacing w:line="360" w:lineRule="auto"/>
              <w:ind w:firstLine="708"/>
              <w:jc w:val="both"/>
              <w:rPr>
                <w:rFonts w:ascii="Times New Roman" w:eastAsia="Times New Roman" w:hAnsi="Times New Roman" w:cs="Times New Roman"/>
                <w:color w:val="auto"/>
                <w:kern w:val="0"/>
                <w:sz w:val="28"/>
                <w:szCs w:val="28"/>
              </w:rPr>
            </w:pPr>
            <w:r w:rsidRPr="003B1EBC">
              <w:rPr>
                <w:rFonts w:ascii="Times New Roman" w:eastAsia="Times New Roman" w:hAnsi="Times New Roman" w:cs="Times New Roman"/>
                <w:color w:val="auto"/>
                <w:kern w:val="0"/>
                <w:sz w:val="28"/>
                <w:szCs w:val="28"/>
              </w:rPr>
              <w:t>Планирование покупок. Выбор места совершения покупок. Ориентация в расположении отделов магазина, кассы и др.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tc>
      </w:tr>
      <w:tr w:rsidR="002E69A3" w:rsidTr="00C33C1D">
        <w:tc>
          <w:tcPr>
            <w:tcW w:w="4219" w:type="dxa"/>
          </w:tcPr>
          <w:p w:rsidR="003B1EBC" w:rsidRPr="003B1EBC" w:rsidRDefault="003B1EBC" w:rsidP="003B1EBC">
            <w:pPr>
              <w:tabs>
                <w:tab w:val="left" w:pos="5510"/>
              </w:tabs>
              <w:spacing w:line="360" w:lineRule="auto"/>
              <w:jc w:val="center"/>
              <w:rPr>
                <w:rFonts w:ascii="Times New Roman" w:eastAsia="Times New Roman" w:hAnsi="Times New Roman" w:cs="Times New Roman"/>
                <w:b/>
                <w:i/>
                <w:color w:val="auto"/>
                <w:kern w:val="0"/>
                <w:sz w:val="28"/>
                <w:szCs w:val="28"/>
              </w:rPr>
            </w:pPr>
            <w:r w:rsidRPr="003B1EBC">
              <w:rPr>
                <w:rFonts w:ascii="Times New Roman" w:eastAsia="Times New Roman" w:hAnsi="Times New Roman" w:cs="Times New Roman"/>
                <w:b/>
                <w:i/>
                <w:color w:val="auto"/>
                <w:kern w:val="0"/>
                <w:sz w:val="28"/>
                <w:szCs w:val="28"/>
              </w:rPr>
              <w:t>Обращение с кухонным инвентарем.</w:t>
            </w:r>
          </w:p>
          <w:p w:rsidR="002E69A3" w:rsidRDefault="002E69A3" w:rsidP="00C33C1D"/>
        </w:tc>
        <w:tc>
          <w:tcPr>
            <w:tcW w:w="10567" w:type="dxa"/>
          </w:tcPr>
          <w:p w:rsidR="003B1EBC" w:rsidRPr="003B1EBC" w:rsidRDefault="003B1EBC" w:rsidP="003B1EBC">
            <w:pPr>
              <w:spacing w:line="360" w:lineRule="auto"/>
              <w:ind w:firstLine="708"/>
              <w:jc w:val="both"/>
              <w:rPr>
                <w:rFonts w:ascii="Times New Roman" w:eastAsia="Times New Roman" w:hAnsi="Times New Roman" w:cs="Times New Roman"/>
                <w:color w:val="auto"/>
                <w:kern w:val="0"/>
                <w:sz w:val="28"/>
                <w:szCs w:val="28"/>
              </w:rPr>
            </w:pPr>
            <w:r w:rsidRPr="003B1EBC">
              <w:rPr>
                <w:rFonts w:ascii="Times New Roman" w:eastAsia="Times New Roman" w:hAnsi="Times New Roman" w:cs="Times New Roman"/>
                <w:color w:val="auto"/>
                <w:kern w:val="0"/>
                <w:sz w:val="28"/>
                <w:szCs w:val="28"/>
              </w:rPr>
              <w:t xml:space="preserve">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и др.).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w:t>
            </w:r>
            <w:r w:rsidRPr="003B1EBC">
              <w:rPr>
                <w:rFonts w:ascii="Times New Roman" w:eastAsia="Times New Roman" w:hAnsi="Times New Roman" w:cs="Times New Roman"/>
                <w:color w:val="auto"/>
                <w:kern w:val="0"/>
                <w:sz w:val="28"/>
                <w:szCs w:val="28"/>
              </w:rPr>
              <w:lastRenderedPageBreak/>
              <w:t xml:space="preserve">приборами. Различение бытовых приборов по назначению (блендер, миксер, тостер, электрический чайник, комбайн, холодильник и др.).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w:t>
            </w:r>
          </w:p>
          <w:p w:rsidR="003B1EBC" w:rsidRPr="003B1EBC" w:rsidRDefault="003B1EBC" w:rsidP="003B1EBC">
            <w:pPr>
              <w:spacing w:line="360" w:lineRule="auto"/>
              <w:jc w:val="both"/>
              <w:rPr>
                <w:rFonts w:ascii="Times New Roman" w:eastAsia="Times New Roman" w:hAnsi="Times New Roman" w:cs="Times New Roman"/>
                <w:color w:val="auto"/>
                <w:kern w:val="0"/>
                <w:sz w:val="28"/>
                <w:szCs w:val="28"/>
              </w:rPr>
            </w:pPr>
            <w:r w:rsidRPr="003B1EBC">
              <w:rPr>
                <w:rFonts w:ascii="Times New Roman" w:eastAsia="Times New Roman" w:hAnsi="Times New Roman" w:cs="Times New Roman"/>
                <w:color w:val="auto"/>
                <w:kern w:val="0"/>
                <w:sz w:val="28"/>
                <w:szCs w:val="28"/>
              </w:rPr>
              <w:t xml:space="preserve">Мытье бытовых приборов. Хранение посуды и бытовых приборов. </w:t>
            </w:r>
          </w:p>
          <w:p w:rsidR="002E69A3" w:rsidRPr="003B1EBC" w:rsidRDefault="003B1EBC" w:rsidP="003B1EBC">
            <w:pPr>
              <w:spacing w:line="360" w:lineRule="auto"/>
              <w:ind w:firstLine="708"/>
              <w:jc w:val="both"/>
              <w:rPr>
                <w:rFonts w:ascii="Times New Roman" w:eastAsia="Times New Roman" w:hAnsi="Times New Roman" w:cs="Times New Roman"/>
                <w:color w:val="auto"/>
                <w:kern w:val="0"/>
                <w:sz w:val="28"/>
                <w:szCs w:val="28"/>
              </w:rPr>
            </w:pPr>
            <w:r w:rsidRPr="003B1EBC">
              <w:rPr>
                <w:rFonts w:ascii="Times New Roman" w:eastAsia="Times New Roman" w:hAnsi="Times New Roman" w:cs="Times New Roman"/>
                <w:color w:val="auto"/>
                <w:kern w:val="0"/>
                <w:sz w:val="28"/>
                <w:szCs w:val="28"/>
              </w:rPr>
              <w:t xml:space="preserve">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 </w:t>
            </w:r>
          </w:p>
        </w:tc>
      </w:tr>
      <w:tr w:rsidR="003B1EBC" w:rsidTr="00C33C1D">
        <w:tc>
          <w:tcPr>
            <w:tcW w:w="4219" w:type="dxa"/>
          </w:tcPr>
          <w:p w:rsidR="003B1EBC" w:rsidRPr="003B1EBC" w:rsidRDefault="003B1EBC" w:rsidP="003B1EBC">
            <w:pPr>
              <w:spacing w:line="360" w:lineRule="auto"/>
              <w:jc w:val="center"/>
              <w:rPr>
                <w:rFonts w:ascii="Times New Roman" w:eastAsia="Times New Roman" w:hAnsi="Times New Roman" w:cs="Times New Roman"/>
                <w:b/>
                <w:i/>
                <w:color w:val="auto"/>
                <w:kern w:val="0"/>
                <w:sz w:val="28"/>
                <w:szCs w:val="28"/>
              </w:rPr>
            </w:pPr>
            <w:r w:rsidRPr="003B1EBC">
              <w:rPr>
                <w:rFonts w:ascii="Times New Roman" w:eastAsia="Times New Roman" w:hAnsi="Times New Roman" w:cs="Times New Roman"/>
                <w:b/>
                <w:i/>
                <w:color w:val="auto"/>
                <w:kern w:val="0"/>
                <w:sz w:val="28"/>
                <w:szCs w:val="28"/>
              </w:rPr>
              <w:t>Приготовление пищи.</w:t>
            </w:r>
          </w:p>
          <w:p w:rsidR="003B1EBC" w:rsidRPr="003B1EBC" w:rsidRDefault="003B1EBC" w:rsidP="003B1EBC">
            <w:pPr>
              <w:tabs>
                <w:tab w:val="left" w:pos="5510"/>
              </w:tabs>
              <w:spacing w:line="360" w:lineRule="auto"/>
              <w:jc w:val="center"/>
              <w:rPr>
                <w:rFonts w:ascii="Times New Roman" w:eastAsia="Times New Roman" w:hAnsi="Times New Roman" w:cs="Times New Roman"/>
                <w:b/>
                <w:i/>
                <w:color w:val="auto"/>
                <w:kern w:val="0"/>
                <w:sz w:val="28"/>
                <w:szCs w:val="28"/>
              </w:rPr>
            </w:pPr>
          </w:p>
        </w:tc>
        <w:tc>
          <w:tcPr>
            <w:tcW w:w="10567" w:type="dxa"/>
          </w:tcPr>
          <w:p w:rsidR="003B1EBC" w:rsidRPr="003B1EBC" w:rsidRDefault="003B1EBC" w:rsidP="003B1EBC">
            <w:pPr>
              <w:widowControl w:val="0"/>
              <w:spacing w:line="360" w:lineRule="auto"/>
              <w:ind w:firstLine="708"/>
              <w:jc w:val="both"/>
              <w:textAlignment w:val="baseline"/>
              <w:rPr>
                <w:rFonts w:ascii="Times New Roman" w:eastAsia="Times New Roman" w:hAnsi="Times New Roman" w:cs="Times New Roman"/>
                <w:sz w:val="28"/>
                <w:szCs w:val="28"/>
                <w:lang w:val="de-DE" w:eastAsia="fa-IR" w:bidi="fa-IR"/>
              </w:rPr>
            </w:pPr>
            <w:proofErr w:type="spellStart"/>
            <w:r w:rsidRPr="003B1EBC">
              <w:rPr>
                <w:rFonts w:ascii="Times New Roman" w:eastAsia="Times New Roman" w:hAnsi="Times New Roman" w:cs="Times New Roman"/>
                <w:sz w:val="28"/>
                <w:szCs w:val="28"/>
                <w:lang w:val="de-DE" w:eastAsia="fa-IR" w:bidi="fa-IR"/>
              </w:rPr>
              <w:t>Приготовление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блюда</w:t>
            </w:r>
            <w:proofErr w:type="spellEnd"/>
            <w:r w:rsidRPr="003B1EBC">
              <w:rPr>
                <w:rFonts w:ascii="Times New Roman" w:eastAsia="Times New Roman" w:hAnsi="Times New Roman" w:cs="Times New Roman"/>
                <w:sz w:val="28"/>
                <w:szCs w:val="28"/>
                <w:lang w:val="de-DE" w:eastAsia="fa-IR" w:bidi="fa-IR"/>
              </w:rPr>
              <w:t xml:space="preserve">. </w:t>
            </w:r>
          </w:p>
          <w:p w:rsidR="003B1EBC" w:rsidRPr="003B1EBC" w:rsidRDefault="003B1EBC" w:rsidP="003B1EBC">
            <w:pPr>
              <w:widowControl w:val="0"/>
              <w:spacing w:line="360" w:lineRule="auto"/>
              <w:ind w:firstLine="708"/>
              <w:jc w:val="both"/>
              <w:textAlignment w:val="baseline"/>
              <w:rPr>
                <w:rFonts w:ascii="Times New Roman" w:eastAsia="Times New Roman" w:hAnsi="Times New Roman" w:cs="Times New Roman"/>
                <w:sz w:val="28"/>
                <w:szCs w:val="28"/>
                <w:lang w:val="de-DE" w:eastAsia="fa-IR" w:bidi="fa-IR"/>
              </w:rPr>
            </w:pPr>
            <w:proofErr w:type="spellStart"/>
            <w:r w:rsidRPr="003B1EBC">
              <w:rPr>
                <w:rFonts w:ascii="Times New Roman" w:eastAsia="Times New Roman" w:hAnsi="Times New Roman" w:cs="Times New Roman"/>
                <w:sz w:val="28"/>
                <w:szCs w:val="28"/>
                <w:lang w:val="de-DE" w:eastAsia="fa-IR" w:bidi="fa-IR"/>
              </w:rPr>
              <w:t>Подготовка</w:t>
            </w:r>
            <w:proofErr w:type="spellEnd"/>
            <w:r w:rsidRPr="003B1EBC">
              <w:rPr>
                <w:rFonts w:ascii="Times New Roman" w:eastAsia="Times New Roman" w:hAnsi="Times New Roman" w:cs="Times New Roman"/>
                <w:sz w:val="28"/>
                <w:szCs w:val="28"/>
                <w:lang w:val="de-DE" w:eastAsia="fa-IR" w:bidi="fa-IR"/>
              </w:rPr>
              <w:t xml:space="preserve"> к </w:t>
            </w:r>
            <w:proofErr w:type="spellStart"/>
            <w:r w:rsidRPr="003B1EBC">
              <w:rPr>
                <w:rFonts w:ascii="Times New Roman" w:eastAsia="Times New Roman" w:hAnsi="Times New Roman" w:cs="Times New Roman"/>
                <w:sz w:val="28"/>
                <w:szCs w:val="28"/>
                <w:lang w:val="de-DE" w:eastAsia="fa-IR" w:bidi="fa-IR"/>
              </w:rPr>
              <w:t>приготовлению</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блюда</w:t>
            </w:r>
            <w:proofErr w:type="spellEnd"/>
            <w:r w:rsidRPr="003B1EBC">
              <w:rPr>
                <w:rFonts w:ascii="Times New Roman" w:eastAsia="Times New Roman" w:hAnsi="Times New Roman" w:cs="Times New Roman"/>
                <w:sz w:val="28"/>
                <w:szCs w:val="28"/>
                <w:lang w:val="de-DE" w:eastAsia="fa-IR" w:bidi="fa-IR"/>
              </w:rPr>
              <w:t xml:space="preserve">. </w:t>
            </w:r>
            <w:r w:rsidRPr="003B1EBC">
              <w:rPr>
                <w:rFonts w:ascii="Times New Roman" w:eastAsia="Times New Roman" w:hAnsi="Times New Roman" w:cs="Times New Roman"/>
                <w:bCs/>
                <w:sz w:val="28"/>
                <w:szCs w:val="28"/>
                <w:lang w:eastAsia="fa-IR" w:bidi="fa-IR"/>
              </w:rPr>
              <w:t>Знание (с</w:t>
            </w:r>
            <w:proofErr w:type="spellStart"/>
            <w:r w:rsidRPr="003B1EBC">
              <w:rPr>
                <w:rFonts w:ascii="Times New Roman" w:eastAsia="Times New Roman" w:hAnsi="Times New Roman" w:cs="Times New Roman"/>
                <w:bCs/>
                <w:sz w:val="28"/>
                <w:szCs w:val="28"/>
                <w:lang w:val="de-DE" w:eastAsia="fa-IR" w:bidi="fa-IR"/>
              </w:rPr>
              <w:t>облю</w:t>
            </w:r>
            <w:r w:rsidRPr="003B1EBC">
              <w:rPr>
                <w:rFonts w:ascii="Times New Roman" w:eastAsia="Times New Roman" w:hAnsi="Times New Roman" w:cs="Times New Roman"/>
                <w:bCs/>
                <w:sz w:val="28"/>
                <w:szCs w:val="28"/>
                <w:lang w:eastAsia="fa-IR" w:bidi="fa-IR"/>
              </w:rPr>
              <w:t>дение</w:t>
            </w:r>
            <w:proofErr w:type="spellEnd"/>
            <w:r w:rsidRPr="003B1EBC">
              <w:rPr>
                <w:rFonts w:ascii="Times New Roman" w:eastAsia="Times New Roman" w:hAnsi="Times New Roman" w:cs="Times New Roman"/>
                <w:bCs/>
                <w:sz w:val="28"/>
                <w:szCs w:val="28"/>
                <w:lang w:eastAsia="fa-IR" w:bidi="fa-IR"/>
              </w:rPr>
              <w:t xml:space="preserve">) </w:t>
            </w:r>
            <w:proofErr w:type="spellStart"/>
            <w:r w:rsidRPr="003B1EBC">
              <w:rPr>
                <w:rFonts w:ascii="Times New Roman" w:eastAsia="Times New Roman" w:hAnsi="Times New Roman" w:cs="Times New Roman"/>
                <w:bCs/>
                <w:sz w:val="28"/>
                <w:szCs w:val="28"/>
                <w:lang w:val="de-DE" w:eastAsia="fa-IR" w:bidi="fa-IR"/>
              </w:rPr>
              <w:t>правил</w:t>
            </w:r>
            <w:proofErr w:type="spellEnd"/>
            <w:r w:rsidRPr="003B1EBC">
              <w:rPr>
                <w:rFonts w:ascii="Times New Roman" w:eastAsia="Times New Roman" w:hAnsi="Times New Roman" w:cs="Times New Roman"/>
                <w:bCs/>
                <w:sz w:val="28"/>
                <w:szCs w:val="28"/>
                <w:lang w:val="de-DE" w:eastAsia="fa-IR" w:bidi="fa-IR"/>
              </w:rPr>
              <w:t xml:space="preserve"> </w:t>
            </w:r>
            <w:proofErr w:type="spellStart"/>
            <w:r w:rsidRPr="003B1EBC">
              <w:rPr>
                <w:rFonts w:ascii="Times New Roman" w:eastAsia="Times New Roman" w:hAnsi="Times New Roman" w:cs="Times New Roman"/>
                <w:bCs/>
                <w:sz w:val="28"/>
                <w:szCs w:val="28"/>
                <w:lang w:val="de-DE" w:eastAsia="fa-IR" w:bidi="fa-IR"/>
              </w:rPr>
              <w:t>гигиены</w:t>
            </w:r>
            <w:proofErr w:type="spellEnd"/>
            <w:r w:rsidRPr="003B1EBC">
              <w:rPr>
                <w:rFonts w:ascii="Times New Roman" w:eastAsia="Times New Roman" w:hAnsi="Times New Roman" w:cs="Times New Roman"/>
                <w:bCs/>
                <w:sz w:val="28"/>
                <w:szCs w:val="28"/>
                <w:lang w:val="de-DE" w:eastAsia="fa-IR" w:bidi="fa-IR"/>
              </w:rPr>
              <w:t xml:space="preserve"> </w:t>
            </w:r>
            <w:r w:rsidRPr="003B1EBC">
              <w:rPr>
                <w:rFonts w:ascii="Times New Roman" w:eastAsia="Times New Roman" w:hAnsi="Times New Roman" w:cs="Times New Roman"/>
                <w:bCs/>
                <w:sz w:val="28"/>
                <w:szCs w:val="28"/>
                <w:lang w:eastAsia="fa-IR" w:bidi="fa-IR"/>
              </w:rPr>
              <w:t>при</w:t>
            </w:r>
            <w:r w:rsidRPr="003B1EBC">
              <w:rPr>
                <w:rFonts w:ascii="Times New Roman" w:eastAsia="Times New Roman" w:hAnsi="Times New Roman" w:cs="Times New Roman"/>
                <w:bCs/>
                <w:sz w:val="28"/>
                <w:szCs w:val="28"/>
                <w:lang w:val="de-DE" w:eastAsia="fa-IR" w:bidi="fa-IR"/>
              </w:rPr>
              <w:t xml:space="preserve"> </w:t>
            </w:r>
            <w:proofErr w:type="spellStart"/>
            <w:r w:rsidRPr="003B1EBC">
              <w:rPr>
                <w:rFonts w:ascii="Times New Roman" w:eastAsia="Times New Roman" w:hAnsi="Times New Roman" w:cs="Times New Roman"/>
                <w:bCs/>
                <w:sz w:val="28"/>
                <w:szCs w:val="28"/>
                <w:lang w:val="de-DE" w:eastAsia="fa-IR" w:bidi="fa-IR"/>
              </w:rPr>
              <w:t>приготовлении</w:t>
            </w:r>
            <w:proofErr w:type="spellEnd"/>
            <w:r w:rsidRPr="003B1EBC">
              <w:rPr>
                <w:rFonts w:ascii="Times New Roman" w:eastAsia="Times New Roman" w:hAnsi="Times New Roman" w:cs="Times New Roman"/>
                <w:bCs/>
                <w:sz w:val="28"/>
                <w:szCs w:val="28"/>
                <w:lang w:val="de-DE" w:eastAsia="fa-IR" w:bidi="fa-IR"/>
              </w:rPr>
              <w:t xml:space="preserve"> </w:t>
            </w:r>
            <w:proofErr w:type="spellStart"/>
            <w:r w:rsidRPr="003B1EBC">
              <w:rPr>
                <w:rFonts w:ascii="Times New Roman" w:eastAsia="Times New Roman" w:hAnsi="Times New Roman" w:cs="Times New Roman"/>
                <w:bCs/>
                <w:sz w:val="28"/>
                <w:szCs w:val="28"/>
                <w:lang w:val="de-DE" w:eastAsia="fa-IR" w:bidi="fa-IR"/>
              </w:rPr>
              <w:t>пищи</w:t>
            </w:r>
            <w:proofErr w:type="spellEnd"/>
            <w:r w:rsidRPr="003B1EBC">
              <w:rPr>
                <w:rFonts w:ascii="Times New Roman" w:eastAsia="Times New Roman" w:hAnsi="Times New Roman" w:cs="Times New Roman"/>
                <w:bCs/>
                <w:sz w:val="28"/>
                <w:szCs w:val="28"/>
                <w:lang w:eastAsia="fa-IR" w:bidi="fa-IR"/>
              </w:rPr>
              <w:t xml:space="preserve">. </w:t>
            </w:r>
            <w:proofErr w:type="spellStart"/>
            <w:r w:rsidRPr="003B1EBC">
              <w:rPr>
                <w:rFonts w:ascii="Times New Roman" w:eastAsia="Times New Roman" w:hAnsi="Times New Roman" w:cs="Times New Roman"/>
                <w:bCs/>
                <w:sz w:val="28"/>
                <w:szCs w:val="28"/>
                <w:lang w:val="de-DE" w:eastAsia="fa-IR" w:bidi="fa-IR"/>
              </w:rPr>
              <w:t>В</w:t>
            </w:r>
            <w:r w:rsidRPr="003B1EBC">
              <w:rPr>
                <w:rFonts w:ascii="Times New Roman" w:eastAsia="Times New Roman" w:hAnsi="Times New Roman" w:cs="Times New Roman"/>
                <w:sz w:val="28"/>
                <w:szCs w:val="28"/>
                <w:lang w:val="de-DE" w:eastAsia="fa-IR" w:bidi="fa-IR"/>
              </w:rPr>
              <w:t>ыбор</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продуктов</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необходимых</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для</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приготовления</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блюда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Выбор</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инвентаря</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необходимого</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для</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приготовления</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блюда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Обработка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продуктов</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Мытье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продуктов</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Чистка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овощей</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Резание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ножом</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Нарезание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продуктов</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кубиками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кольцами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полукольцами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Натирание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продуктов</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тёрке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Раскатывание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теста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Перемешивание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продуктов</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ложкой</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венчиком</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миксером</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блендером</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Соблюдение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последовательности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действий</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варке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продукта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включение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электрической</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плиты</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набирание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воды</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закладывание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продукта</w:t>
            </w:r>
            <w:proofErr w:type="spellEnd"/>
            <w:r w:rsidRPr="003B1EBC">
              <w:rPr>
                <w:rFonts w:ascii="Times New Roman" w:eastAsia="Times New Roman" w:hAnsi="Times New Roman" w:cs="Times New Roman"/>
                <w:sz w:val="28"/>
                <w:szCs w:val="28"/>
                <w:lang w:val="de-DE" w:eastAsia="fa-IR" w:bidi="fa-IR"/>
              </w:rPr>
              <w:t xml:space="preserve"> в </w:t>
            </w:r>
            <w:proofErr w:type="spellStart"/>
            <w:r w:rsidRPr="003B1EBC">
              <w:rPr>
                <w:rFonts w:ascii="Times New Roman" w:eastAsia="Times New Roman" w:hAnsi="Times New Roman" w:cs="Times New Roman"/>
                <w:sz w:val="28"/>
                <w:szCs w:val="28"/>
                <w:lang w:val="de-DE" w:eastAsia="fa-IR" w:bidi="fa-IR"/>
              </w:rPr>
              <w:t>воду</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постановка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кастрюли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конфорку</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lastRenderedPageBreak/>
              <w:t>установка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таймера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определенное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время</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выключение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электрической</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плиты</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вынимание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продукта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Соблюдение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последовательности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действий</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жарке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продукта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включение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электрической</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плиты</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наливание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масла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выкладывание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продукта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сковороду</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постановка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сковороды</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конфорку</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установка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таймера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определенное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время</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перемешивание</w:t>
            </w:r>
            <w:proofErr w:type="spellEnd"/>
            <w:r w:rsidRPr="003B1EBC">
              <w:rPr>
                <w:rFonts w:ascii="Times New Roman" w:eastAsia="Times New Roman" w:hAnsi="Times New Roman" w:cs="Times New Roman"/>
                <w:sz w:val="28"/>
                <w:szCs w:val="28"/>
                <w:lang w:val="de-DE" w:eastAsia="fa-IR" w:bidi="fa-IR"/>
              </w:rPr>
              <w:t>/</w:t>
            </w:r>
            <w:proofErr w:type="spellStart"/>
            <w:r w:rsidRPr="003B1EBC">
              <w:rPr>
                <w:rFonts w:ascii="Times New Roman" w:eastAsia="Times New Roman" w:hAnsi="Times New Roman" w:cs="Times New Roman"/>
                <w:sz w:val="28"/>
                <w:szCs w:val="28"/>
                <w:lang w:val="de-DE" w:eastAsia="fa-IR" w:bidi="fa-IR"/>
              </w:rPr>
              <w:t>переворачивание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продукта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выключение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электрической</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плиты</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снимание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продукта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Соблюдение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последовательности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действий</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выпекании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полуфабриката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включение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электрической</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духовки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смазывание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противня</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выкладывание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полуфабриката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противень</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постановка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противня</w:t>
            </w:r>
            <w:proofErr w:type="spellEnd"/>
            <w:r w:rsidRPr="003B1EBC">
              <w:rPr>
                <w:rFonts w:ascii="Times New Roman" w:eastAsia="Times New Roman" w:hAnsi="Times New Roman" w:cs="Times New Roman"/>
                <w:sz w:val="28"/>
                <w:szCs w:val="28"/>
                <w:lang w:val="de-DE" w:eastAsia="fa-IR" w:bidi="fa-IR"/>
              </w:rPr>
              <w:t xml:space="preserve"> в </w:t>
            </w:r>
            <w:proofErr w:type="spellStart"/>
            <w:r w:rsidRPr="003B1EBC">
              <w:rPr>
                <w:rFonts w:ascii="Times New Roman" w:eastAsia="Times New Roman" w:hAnsi="Times New Roman" w:cs="Times New Roman"/>
                <w:sz w:val="28"/>
                <w:szCs w:val="28"/>
                <w:lang w:val="de-DE" w:eastAsia="fa-IR" w:bidi="fa-IR"/>
              </w:rPr>
              <w:t>духовку</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установка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таймера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определенное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время</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вынимание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противня</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из</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духовки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снимание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выпечки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выключение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электрической</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духовки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Поддержание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чистоты</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рабочего</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места</w:t>
            </w:r>
            <w:proofErr w:type="spellEnd"/>
            <w:r w:rsidRPr="003B1EBC">
              <w:rPr>
                <w:rFonts w:ascii="Times New Roman" w:eastAsia="Times New Roman" w:hAnsi="Times New Roman" w:cs="Times New Roman"/>
                <w:sz w:val="28"/>
                <w:szCs w:val="28"/>
                <w:lang w:val="de-DE" w:eastAsia="fa-IR" w:bidi="fa-IR"/>
              </w:rPr>
              <w:t xml:space="preserve"> в </w:t>
            </w:r>
            <w:proofErr w:type="spellStart"/>
            <w:r w:rsidRPr="003B1EBC">
              <w:rPr>
                <w:rFonts w:ascii="Times New Roman" w:eastAsia="Times New Roman" w:hAnsi="Times New Roman" w:cs="Times New Roman"/>
                <w:sz w:val="28"/>
                <w:szCs w:val="28"/>
                <w:lang w:val="de-DE" w:eastAsia="fa-IR" w:bidi="fa-IR"/>
              </w:rPr>
              <w:t>процессе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приготовления</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пищи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Соблюдение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последовательности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действий</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варке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яйца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выбор</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продуктов</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яйца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выбор</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кухонного</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инвентаря</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кастрюля</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шумовка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тарелка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мытьё</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яиц</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закладывание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яиц</w:t>
            </w:r>
            <w:proofErr w:type="spellEnd"/>
            <w:r w:rsidRPr="003B1EBC">
              <w:rPr>
                <w:rFonts w:ascii="Times New Roman" w:eastAsia="Times New Roman" w:hAnsi="Times New Roman" w:cs="Times New Roman"/>
                <w:sz w:val="28"/>
                <w:szCs w:val="28"/>
                <w:lang w:val="de-DE" w:eastAsia="fa-IR" w:bidi="fa-IR"/>
              </w:rPr>
              <w:t xml:space="preserve"> в </w:t>
            </w:r>
            <w:proofErr w:type="spellStart"/>
            <w:r w:rsidRPr="003B1EBC">
              <w:rPr>
                <w:rFonts w:ascii="Times New Roman" w:eastAsia="Times New Roman" w:hAnsi="Times New Roman" w:cs="Times New Roman"/>
                <w:sz w:val="28"/>
                <w:szCs w:val="28"/>
                <w:lang w:val="de-DE" w:eastAsia="fa-IR" w:bidi="fa-IR"/>
              </w:rPr>
              <w:t>кастрюлю</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наливание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воды</w:t>
            </w:r>
            <w:proofErr w:type="spellEnd"/>
            <w:r w:rsidRPr="003B1EBC">
              <w:rPr>
                <w:rFonts w:ascii="Times New Roman" w:eastAsia="Times New Roman" w:hAnsi="Times New Roman" w:cs="Times New Roman"/>
                <w:sz w:val="28"/>
                <w:szCs w:val="28"/>
                <w:lang w:val="de-DE" w:eastAsia="fa-IR" w:bidi="fa-IR"/>
              </w:rPr>
              <w:t xml:space="preserve"> в </w:t>
            </w:r>
            <w:proofErr w:type="spellStart"/>
            <w:r w:rsidRPr="003B1EBC">
              <w:rPr>
                <w:rFonts w:ascii="Times New Roman" w:eastAsia="Times New Roman" w:hAnsi="Times New Roman" w:cs="Times New Roman"/>
                <w:sz w:val="28"/>
                <w:szCs w:val="28"/>
                <w:lang w:val="de-DE" w:eastAsia="fa-IR" w:bidi="fa-IR"/>
              </w:rPr>
              <w:t>кастрюлю</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включение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плиты</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постановка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кастрюли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конфорку</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установка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времени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варки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таймере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выключение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плиты</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вынимание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яиц</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Соблюдение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последовательности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действий</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приготовлении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бутерброда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выбор</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продуктов</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хлеб</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колбаса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помидор</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масло</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выбор</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кухонного</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инвентаря</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тарелка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доска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нож</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нарезание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хлеба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нарезание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колбасы</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нарезание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помидора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намазывание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хлеба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маслом</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сборка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бутерброда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хлеб</w:t>
            </w:r>
            <w:proofErr w:type="spellEnd"/>
            <w:r w:rsidRPr="003B1EBC">
              <w:rPr>
                <w:rFonts w:ascii="Times New Roman" w:eastAsia="Times New Roman" w:hAnsi="Times New Roman" w:cs="Times New Roman"/>
                <w:sz w:val="28"/>
                <w:szCs w:val="28"/>
                <w:lang w:val="de-DE" w:eastAsia="fa-IR" w:bidi="fa-IR"/>
              </w:rPr>
              <w:t xml:space="preserve"> с </w:t>
            </w:r>
            <w:proofErr w:type="spellStart"/>
            <w:r w:rsidRPr="003B1EBC">
              <w:rPr>
                <w:rFonts w:ascii="Times New Roman" w:eastAsia="Times New Roman" w:hAnsi="Times New Roman" w:cs="Times New Roman"/>
                <w:sz w:val="28"/>
                <w:szCs w:val="28"/>
                <w:lang w:val="de-DE" w:eastAsia="fa-IR" w:bidi="fa-IR"/>
              </w:rPr>
              <w:t>маслом</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колбаса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помидор</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Соблюдение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lastRenderedPageBreak/>
              <w:t>последовательности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действий</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приготовлении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салата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выбор</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продуктов</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вареный</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картофель</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морковь</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кукуруза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соленый</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огурец</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лук</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масло</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растительное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соль</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зелень</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выбор</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кухонного</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инвентаря</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салатница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ложка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нож</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доска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открывалка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тарелки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очистка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вареных</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овощей</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открывание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банок</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кукуруза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огурцы</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нарезка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овощей</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кубиками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нарезка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зелени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добавление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соли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растительного</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масла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перемешивание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продуктов</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Соблюдение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последовательности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действий</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приготовлении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котлет</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выбор</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продуктов</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полуфабрикат</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масло</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растительное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выбор</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кухонного</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инвентаря</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сковорода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лопатка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тарелки</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наливание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масла</w:t>
            </w:r>
            <w:proofErr w:type="spellEnd"/>
            <w:r w:rsidRPr="003B1EBC">
              <w:rPr>
                <w:rFonts w:ascii="Times New Roman" w:eastAsia="Times New Roman" w:hAnsi="Times New Roman" w:cs="Times New Roman"/>
                <w:sz w:val="28"/>
                <w:szCs w:val="28"/>
                <w:lang w:val="de-DE" w:eastAsia="fa-IR" w:bidi="fa-IR"/>
              </w:rPr>
              <w:t xml:space="preserve"> в </w:t>
            </w:r>
            <w:proofErr w:type="spellStart"/>
            <w:r w:rsidRPr="003B1EBC">
              <w:rPr>
                <w:rFonts w:ascii="Times New Roman" w:eastAsia="Times New Roman" w:hAnsi="Times New Roman" w:cs="Times New Roman"/>
                <w:sz w:val="28"/>
                <w:szCs w:val="28"/>
                <w:lang w:val="de-DE" w:eastAsia="fa-IR" w:bidi="fa-IR"/>
              </w:rPr>
              <w:t>сковороду</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выкладывание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котлет</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сковороду</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включение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плиты</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постановка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сковороды</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на</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конфорку</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переворачивание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котлет</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выключение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электрической</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плиты</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снимание</w:t>
            </w:r>
            <w:proofErr w:type="spellEnd"/>
            <w:r w:rsidRPr="003B1EBC">
              <w:rPr>
                <w:rFonts w:ascii="Times New Roman" w:eastAsia="Times New Roman" w:hAnsi="Times New Roman" w:cs="Times New Roman"/>
                <w:sz w:val="28"/>
                <w:szCs w:val="28"/>
                <w:lang w:val="de-DE" w:eastAsia="fa-IR" w:bidi="fa-IR"/>
              </w:rPr>
              <w:t xml:space="preserve"> </w:t>
            </w:r>
            <w:proofErr w:type="spellStart"/>
            <w:r w:rsidRPr="003B1EBC">
              <w:rPr>
                <w:rFonts w:ascii="Times New Roman" w:eastAsia="Times New Roman" w:hAnsi="Times New Roman" w:cs="Times New Roman"/>
                <w:sz w:val="28"/>
                <w:szCs w:val="28"/>
                <w:lang w:val="de-DE" w:eastAsia="fa-IR" w:bidi="fa-IR"/>
              </w:rPr>
              <w:t>котлет</w:t>
            </w:r>
            <w:proofErr w:type="spellEnd"/>
            <w:r w:rsidRPr="003B1EBC">
              <w:rPr>
                <w:rFonts w:ascii="Times New Roman" w:eastAsia="Times New Roman" w:hAnsi="Times New Roman" w:cs="Times New Roman"/>
                <w:sz w:val="28"/>
                <w:szCs w:val="28"/>
                <w:lang w:val="de-DE" w:eastAsia="fa-IR" w:bidi="fa-IR"/>
              </w:rPr>
              <w:t xml:space="preserve">. </w:t>
            </w:r>
          </w:p>
        </w:tc>
      </w:tr>
      <w:tr w:rsidR="003B1EBC" w:rsidTr="00C33C1D">
        <w:tc>
          <w:tcPr>
            <w:tcW w:w="4219" w:type="dxa"/>
          </w:tcPr>
          <w:p w:rsidR="003B1EBC" w:rsidRPr="003B1EBC" w:rsidRDefault="003B1EBC" w:rsidP="003B1EBC">
            <w:pPr>
              <w:spacing w:line="360" w:lineRule="auto"/>
              <w:jc w:val="center"/>
              <w:rPr>
                <w:rFonts w:ascii="Times New Roman" w:eastAsia="Times New Roman" w:hAnsi="Times New Roman" w:cs="Times New Roman"/>
                <w:b/>
                <w:i/>
                <w:color w:val="auto"/>
                <w:kern w:val="0"/>
                <w:sz w:val="28"/>
                <w:szCs w:val="28"/>
              </w:rPr>
            </w:pPr>
            <w:r w:rsidRPr="003B1EBC">
              <w:rPr>
                <w:rFonts w:ascii="Times New Roman" w:eastAsia="Times New Roman" w:hAnsi="Times New Roman" w:cs="Times New Roman"/>
                <w:b/>
                <w:i/>
                <w:color w:val="auto"/>
                <w:kern w:val="0"/>
                <w:sz w:val="28"/>
                <w:szCs w:val="28"/>
              </w:rPr>
              <w:lastRenderedPageBreak/>
              <w:t>Уход за вещами</w:t>
            </w:r>
          </w:p>
          <w:p w:rsidR="003B1EBC" w:rsidRPr="003B1EBC" w:rsidRDefault="003B1EBC" w:rsidP="003B1EBC">
            <w:pPr>
              <w:spacing w:line="360" w:lineRule="auto"/>
              <w:jc w:val="center"/>
              <w:rPr>
                <w:rFonts w:ascii="Times New Roman" w:eastAsia="Times New Roman" w:hAnsi="Times New Roman" w:cs="Times New Roman"/>
                <w:b/>
                <w:i/>
                <w:color w:val="auto"/>
                <w:kern w:val="0"/>
                <w:sz w:val="28"/>
                <w:szCs w:val="28"/>
              </w:rPr>
            </w:pPr>
          </w:p>
        </w:tc>
        <w:tc>
          <w:tcPr>
            <w:tcW w:w="10567" w:type="dxa"/>
          </w:tcPr>
          <w:p w:rsidR="003B1EBC" w:rsidRPr="003B1EBC" w:rsidRDefault="003B1EBC" w:rsidP="003B1EBC">
            <w:pPr>
              <w:spacing w:line="360" w:lineRule="auto"/>
              <w:ind w:firstLine="708"/>
              <w:jc w:val="both"/>
              <w:rPr>
                <w:rFonts w:ascii="Times New Roman" w:eastAsia="Times New Roman" w:hAnsi="Times New Roman" w:cs="Times New Roman"/>
                <w:color w:val="auto"/>
                <w:kern w:val="0"/>
                <w:sz w:val="28"/>
                <w:szCs w:val="28"/>
              </w:rPr>
            </w:pPr>
            <w:r w:rsidRPr="003B1EBC">
              <w:rPr>
                <w:rFonts w:ascii="Times New Roman" w:eastAsia="Times New Roman" w:hAnsi="Times New Roman" w:cs="Times New Roman"/>
                <w:bCs/>
                <w:i/>
                <w:color w:val="auto"/>
                <w:kern w:val="0"/>
                <w:sz w:val="28"/>
                <w:szCs w:val="28"/>
              </w:rPr>
              <w:t>Ручная стирка</w:t>
            </w:r>
            <w:r w:rsidRPr="003B1EBC">
              <w:rPr>
                <w:rFonts w:ascii="Times New Roman" w:eastAsia="Times New Roman" w:hAnsi="Times New Roman" w:cs="Times New Roman"/>
                <w:bCs/>
                <w:color w:val="auto"/>
                <w:kern w:val="0"/>
                <w:sz w:val="28"/>
                <w:szCs w:val="28"/>
              </w:rPr>
              <w:t>. Н</w:t>
            </w:r>
            <w:r w:rsidRPr="003B1EBC">
              <w:rPr>
                <w:rFonts w:ascii="Times New Roman" w:eastAsia="Times New Roman" w:hAnsi="Times New Roman" w:cs="Times New Roman"/>
                <w:color w:val="auto"/>
                <w:kern w:val="0"/>
                <w:sz w:val="28"/>
                <w:szCs w:val="28"/>
              </w:rPr>
              <w:t xml:space="preserve">аполнение емкости водой. Выбор моющего средства. Отмеривание необходимого количества моющего средства. Замачивание белья. </w:t>
            </w:r>
            <w:proofErr w:type="spellStart"/>
            <w:r w:rsidRPr="003B1EBC">
              <w:rPr>
                <w:rFonts w:ascii="Times New Roman" w:eastAsia="Times New Roman" w:hAnsi="Times New Roman" w:cs="Times New Roman"/>
                <w:color w:val="auto"/>
                <w:kern w:val="0"/>
                <w:sz w:val="28"/>
                <w:szCs w:val="28"/>
              </w:rPr>
              <w:t>Застирывание</w:t>
            </w:r>
            <w:proofErr w:type="spellEnd"/>
            <w:r w:rsidRPr="003B1EBC">
              <w:rPr>
                <w:rFonts w:ascii="Times New Roman" w:eastAsia="Times New Roman" w:hAnsi="Times New Roman" w:cs="Times New Roman"/>
                <w:color w:val="auto"/>
                <w:kern w:val="0"/>
                <w:sz w:val="28"/>
                <w:szCs w:val="28"/>
              </w:rPr>
              <w:t xml:space="preserve">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w:t>
            </w:r>
            <w:proofErr w:type="spellStart"/>
            <w:r w:rsidRPr="003B1EBC">
              <w:rPr>
                <w:rFonts w:ascii="Times New Roman" w:eastAsia="Times New Roman" w:hAnsi="Times New Roman" w:cs="Times New Roman"/>
                <w:color w:val="auto"/>
                <w:kern w:val="0"/>
                <w:sz w:val="28"/>
                <w:szCs w:val="28"/>
              </w:rPr>
              <w:t>застирывание</w:t>
            </w:r>
            <w:proofErr w:type="spellEnd"/>
            <w:r w:rsidRPr="003B1EBC">
              <w:rPr>
                <w:rFonts w:ascii="Times New Roman" w:eastAsia="Times New Roman" w:hAnsi="Times New Roman" w:cs="Times New Roman"/>
                <w:color w:val="auto"/>
                <w:kern w:val="0"/>
                <w:sz w:val="28"/>
                <w:szCs w:val="28"/>
              </w:rPr>
              <w:t xml:space="preserve"> белья, полоскание белья, выжимание белья, вывешивание белья на просушку. </w:t>
            </w:r>
          </w:p>
          <w:p w:rsidR="003B1EBC" w:rsidRPr="003B1EBC" w:rsidRDefault="003B1EBC" w:rsidP="003B1EBC">
            <w:pPr>
              <w:spacing w:line="360" w:lineRule="auto"/>
              <w:ind w:firstLine="708"/>
              <w:jc w:val="both"/>
              <w:rPr>
                <w:rFonts w:ascii="Times New Roman" w:hAnsi="Times New Roman" w:cs="Times New Roman"/>
                <w:sz w:val="28"/>
                <w:szCs w:val="28"/>
              </w:rPr>
            </w:pPr>
            <w:r w:rsidRPr="003B1EBC">
              <w:rPr>
                <w:rFonts w:ascii="Times New Roman" w:hAnsi="Times New Roman" w:cs="Times New Roman"/>
                <w:bCs/>
                <w:i/>
                <w:sz w:val="28"/>
                <w:szCs w:val="28"/>
              </w:rPr>
              <w:t>Машинная стирка.</w:t>
            </w:r>
            <w:r w:rsidRPr="003B1EBC">
              <w:rPr>
                <w:rFonts w:ascii="Times New Roman" w:hAnsi="Times New Roman" w:cs="Times New Roman"/>
                <w:bCs/>
                <w:sz w:val="28"/>
                <w:szCs w:val="28"/>
              </w:rPr>
              <w:t xml:space="preserve"> Р</w:t>
            </w:r>
            <w:r w:rsidRPr="003B1EBC">
              <w:rPr>
                <w:rFonts w:ascii="Times New Roman" w:hAnsi="Times New Roman" w:cs="Times New Roman"/>
                <w:sz w:val="28"/>
                <w:szCs w:val="28"/>
              </w:rPr>
              <w:t xml:space="preserve">азличение составных частей стиральной машины </w:t>
            </w:r>
            <w:r w:rsidRPr="003B1EBC">
              <w:rPr>
                <w:rFonts w:ascii="Times New Roman" w:hAnsi="Times New Roman" w:cs="Times New Roman"/>
                <w:sz w:val="28"/>
                <w:szCs w:val="28"/>
              </w:rPr>
              <w:lastRenderedPageBreak/>
              <w:t xml:space="preserve">(отделение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w:t>
            </w:r>
            <w:proofErr w:type="spellStart"/>
            <w:r w:rsidRPr="003B1EBC">
              <w:rPr>
                <w:rFonts w:ascii="Times New Roman" w:hAnsi="Times New Roman" w:cs="Times New Roman"/>
                <w:sz w:val="28"/>
                <w:szCs w:val="28"/>
              </w:rPr>
              <w:t>насыпание</w:t>
            </w:r>
            <w:proofErr w:type="spellEnd"/>
            <w:r w:rsidRPr="003B1EBC">
              <w:rPr>
                <w:rFonts w:ascii="Times New Roman" w:hAnsi="Times New Roman" w:cs="Times New Roman"/>
                <w:sz w:val="28"/>
                <w:szCs w:val="28"/>
              </w:rPr>
              <w:t xml:space="preserve"> порошка, установка программы и температурного режима, запуск машины, отключение машины, вынимание белья. </w:t>
            </w:r>
          </w:p>
          <w:p w:rsidR="003B1EBC" w:rsidRPr="003B1EBC" w:rsidRDefault="003B1EBC" w:rsidP="003B1EBC">
            <w:pPr>
              <w:spacing w:line="360" w:lineRule="auto"/>
              <w:ind w:firstLine="708"/>
              <w:jc w:val="both"/>
              <w:rPr>
                <w:rFonts w:ascii="Times New Roman" w:hAnsi="Times New Roman" w:cs="Times New Roman"/>
                <w:sz w:val="28"/>
                <w:szCs w:val="28"/>
              </w:rPr>
            </w:pPr>
            <w:r w:rsidRPr="003B1EBC">
              <w:rPr>
                <w:rFonts w:ascii="Times New Roman" w:hAnsi="Times New Roman" w:cs="Times New Roman"/>
                <w:i/>
                <w:sz w:val="28"/>
                <w:szCs w:val="28"/>
              </w:rPr>
              <w:t>Глажение утюгом.</w:t>
            </w:r>
            <w:r w:rsidRPr="003B1EBC">
              <w:rPr>
                <w:rFonts w:ascii="Times New Roman" w:hAnsi="Times New Roman" w:cs="Times New Roman"/>
                <w:sz w:val="28"/>
                <w:szCs w:val="28"/>
              </w:rPr>
              <w:t xml:space="preserve">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w:t>
            </w:r>
            <w:r w:rsidRPr="003B1EBC">
              <w:rPr>
                <w:rFonts w:ascii="Times New Roman" w:hAnsi="Times New Roman" w:cs="Times New Roman"/>
                <w:bCs/>
                <w:sz w:val="28"/>
                <w:szCs w:val="28"/>
              </w:rPr>
              <w:t>С</w:t>
            </w:r>
            <w:r w:rsidRPr="003B1EBC">
              <w:rPr>
                <w:rFonts w:ascii="Times New Roman" w:hAnsi="Times New Roman" w:cs="Times New Roman"/>
                <w:sz w:val="28"/>
                <w:szCs w:val="28"/>
              </w:rPr>
              <w:t xml:space="preserve">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w:t>
            </w:r>
            <w:r w:rsidRPr="003B1EBC">
              <w:rPr>
                <w:rFonts w:ascii="Times New Roman" w:hAnsi="Times New Roman" w:cs="Times New Roman"/>
                <w:sz w:val="28"/>
                <w:szCs w:val="28"/>
              </w:rPr>
              <w:lastRenderedPageBreak/>
              <w:t>ботинок, распределение крема по всей поверхности ботинка, натирание поверхности ботинка, закрывание тюбика с кремом.</w:t>
            </w:r>
          </w:p>
        </w:tc>
      </w:tr>
      <w:tr w:rsidR="003B1EBC" w:rsidTr="00C33C1D">
        <w:tc>
          <w:tcPr>
            <w:tcW w:w="4219" w:type="dxa"/>
          </w:tcPr>
          <w:p w:rsidR="003B1EBC" w:rsidRPr="003B1EBC" w:rsidRDefault="003B1EBC" w:rsidP="003B1EBC">
            <w:pPr>
              <w:spacing w:line="360" w:lineRule="auto"/>
              <w:jc w:val="center"/>
              <w:rPr>
                <w:rFonts w:ascii="Times New Roman" w:eastAsia="Times New Roman" w:hAnsi="Times New Roman" w:cs="Times New Roman"/>
                <w:b/>
                <w:bCs/>
                <w:i/>
                <w:color w:val="auto"/>
                <w:kern w:val="0"/>
                <w:sz w:val="28"/>
                <w:szCs w:val="28"/>
              </w:rPr>
            </w:pPr>
            <w:r w:rsidRPr="003B1EBC">
              <w:rPr>
                <w:rFonts w:ascii="Times New Roman" w:eastAsia="Times New Roman" w:hAnsi="Times New Roman" w:cs="Times New Roman"/>
                <w:b/>
                <w:bCs/>
                <w:i/>
                <w:color w:val="auto"/>
                <w:kern w:val="0"/>
                <w:sz w:val="28"/>
                <w:szCs w:val="28"/>
              </w:rPr>
              <w:lastRenderedPageBreak/>
              <w:t>Уборка помещения.</w:t>
            </w:r>
          </w:p>
          <w:p w:rsidR="003B1EBC" w:rsidRPr="003B1EBC" w:rsidRDefault="003B1EBC" w:rsidP="003B1EBC">
            <w:pPr>
              <w:spacing w:line="360" w:lineRule="auto"/>
              <w:jc w:val="center"/>
              <w:rPr>
                <w:rFonts w:ascii="Times New Roman" w:eastAsia="Times New Roman" w:hAnsi="Times New Roman" w:cs="Times New Roman"/>
                <w:b/>
                <w:i/>
                <w:color w:val="auto"/>
                <w:kern w:val="0"/>
                <w:sz w:val="28"/>
                <w:szCs w:val="28"/>
              </w:rPr>
            </w:pPr>
          </w:p>
        </w:tc>
        <w:tc>
          <w:tcPr>
            <w:tcW w:w="10567" w:type="dxa"/>
          </w:tcPr>
          <w:p w:rsidR="003B1EBC" w:rsidRPr="003B1EBC" w:rsidRDefault="003B1EBC" w:rsidP="003B1EBC">
            <w:pPr>
              <w:spacing w:line="360" w:lineRule="auto"/>
              <w:ind w:firstLine="708"/>
              <w:jc w:val="both"/>
              <w:rPr>
                <w:rFonts w:ascii="Times New Roman" w:eastAsia="Times New Roman" w:hAnsi="Times New Roman" w:cs="Times New Roman"/>
                <w:color w:val="auto"/>
                <w:kern w:val="0"/>
                <w:sz w:val="28"/>
                <w:szCs w:val="28"/>
              </w:rPr>
            </w:pPr>
            <w:r w:rsidRPr="003B1EBC">
              <w:rPr>
                <w:rFonts w:ascii="Times New Roman" w:eastAsia="Times New Roman" w:hAnsi="Times New Roman" w:cs="Times New Roman"/>
                <w:bCs/>
                <w:i/>
                <w:color w:val="auto"/>
                <w:kern w:val="0"/>
                <w:sz w:val="28"/>
                <w:szCs w:val="28"/>
              </w:rPr>
              <w:t>Уборка мебели</w:t>
            </w:r>
            <w:r w:rsidRPr="003B1EBC">
              <w:rPr>
                <w:rFonts w:ascii="Times New Roman" w:eastAsia="Times New Roman" w:hAnsi="Times New Roman" w:cs="Times New Roman"/>
                <w:bCs/>
                <w:color w:val="auto"/>
                <w:kern w:val="0"/>
                <w:sz w:val="28"/>
                <w:szCs w:val="28"/>
              </w:rPr>
              <w:t>. Уб</w:t>
            </w:r>
            <w:r w:rsidRPr="003B1EBC">
              <w:rPr>
                <w:rFonts w:ascii="Times New Roman" w:eastAsia="Times New Roman" w:hAnsi="Times New Roman" w:cs="Times New Roman"/>
                <w:color w:val="auto"/>
                <w:kern w:val="0"/>
                <w:sz w:val="28"/>
                <w:szCs w:val="28"/>
              </w:rPr>
              <w:t>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w:t>
            </w:r>
            <w:r w:rsidRPr="003B1EBC">
              <w:rPr>
                <w:rFonts w:ascii="Times New Roman" w:eastAsia="Times New Roman" w:hAnsi="Times New Roman" w:cs="Times New Roman"/>
                <w:bCs/>
                <w:i/>
                <w:color w:val="auto"/>
                <w:kern w:val="0"/>
                <w:sz w:val="28"/>
                <w:szCs w:val="28"/>
              </w:rPr>
              <w:t xml:space="preserve">, </w:t>
            </w:r>
            <w:r w:rsidRPr="003B1EBC">
              <w:rPr>
                <w:rFonts w:ascii="Times New Roman" w:eastAsia="Times New Roman" w:hAnsi="Times New Roman" w:cs="Times New Roman"/>
                <w:color w:val="auto"/>
                <w:kern w:val="0"/>
                <w:sz w:val="28"/>
                <w:szCs w:val="28"/>
              </w:rPr>
              <w:t>добавление моющего средства в воду</w:t>
            </w:r>
            <w:r w:rsidRPr="003B1EBC">
              <w:rPr>
                <w:rFonts w:ascii="Times New Roman" w:eastAsia="Times New Roman" w:hAnsi="Times New Roman" w:cs="Times New Roman"/>
                <w:bCs/>
                <w:i/>
                <w:color w:val="auto"/>
                <w:kern w:val="0"/>
                <w:sz w:val="28"/>
                <w:szCs w:val="28"/>
              </w:rPr>
              <w:t xml:space="preserve">, </w:t>
            </w:r>
            <w:r w:rsidRPr="003B1EBC">
              <w:rPr>
                <w:rFonts w:ascii="Times New Roman" w:eastAsia="Times New Roman" w:hAnsi="Times New Roman" w:cs="Times New Roman"/>
                <w:color w:val="auto"/>
                <w:kern w:val="0"/>
                <w:sz w:val="28"/>
                <w:szCs w:val="28"/>
              </w:rPr>
              <w:t>уборка предметов с поверхности</w:t>
            </w:r>
            <w:r w:rsidRPr="003B1EBC">
              <w:rPr>
                <w:rFonts w:ascii="Times New Roman" w:eastAsia="Times New Roman" w:hAnsi="Times New Roman" w:cs="Times New Roman"/>
                <w:bCs/>
                <w:i/>
                <w:color w:val="auto"/>
                <w:kern w:val="0"/>
                <w:sz w:val="28"/>
                <w:szCs w:val="28"/>
              </w:rPr>
              <w:t xml:space="preserve">, </w:t>
            </w:r>
            <w:r w:rsidRPr="003B1EBC">
              <w:rPr>
                <w:rFonts w:ascii="Times New Roman" w:eastAsia="Times New Roman" w:hAnsi="Times New Roman" w:cs="Times New Roman"/>
                <w:color w:val="auto"/>
                <w:kern w:val="0"/>
                <w:sz w:val="28"/>
                <w:szCs w:val="28"/>
              </w:rPr>
              <w:t>вытирание поверхности, вытирание предметов интерьера</w:t>
            </w:r>
            <w:r w:rsidRPr="003B1EBC">
              <w:rPr>
                <w:rFonts w:ascii="Times New Roman" w:eastAsia="Times New Roman" w:hAnsi="Times New Roman" w:cs="Times New Roman"/>
                <w:bCs/>
                <w:i/>
                <w:color w:val="auto"/>
                <w:kern w:val="0"/>
                <w:sz w:val="28"/>
                <w:szCs w:val="28"/>
              </w:rPr>
              <w:t>,</w:t>
            </w:r>
            <w:r w:rsidRPr="003B1EBC">
              <w:rPr>
                <w:rFonts w:ascii="Times New Roman" w:eastAsia="Times New Roman" w:hAnsi="Times New Roman" w:cs="Times New Roman"/>
                <w:bCs/>
                <w:color w:val="auto"/>
                <w:kern w:val="0"/>
                <w:sz w:val="28"/>
                <w:szCs w:val="28"/>
              </w:rPr>
              <w:t xml:space="preserve"> </w:t>
            </w:r>
            <w:r w:rsidRPr="003B1EBC">
              <w:rPr>
                <w:rFonts w:ascii="Times New Roman" w:eastAsia="Times New Roman" w:hAnsi="Times New Roman" w:cs="Times New Roman"/>
                <w:color w:val="auto"/>
                <w:kern w:val="0"/>
                <w:sz w:val="28"/>
                <w:szCs w:val="28"/>
              </w:rPr>
              <w:t>раскладывание предметов интерьера по местам</w:t>
            </w:r>
            <w:r w:rsidRPr="003B1EBC">
              <w:rPr>
                <w:rFonts w:ascii="Times New Roman" w:eastAsia="Times New Roman" w:hAnsi="Times New Roman" w:cs="Times New Roman"/>
                <w:bCs/>
                <w:i/>
                <w:color w:val="auto"/>
                <w:kern w:val="0"/>
                <w:sz w:val="28"/>
                <w:szCs w:val="28"/>
              </w:rPr>
              <w:t xml:space="preserve">, </w:t>
            </w:r>
            <w:r w:rsidRPr="003B1EBC">
              <w:rPr>
                <w:rFonts w:ascii="Times New Roman" w:eastAsia="Times New Roman" w:hAnsi="Times New Roman" w:cs="Times New Roman"/>
                <w:color w:val="auto"/>
                <w:kern w:val="0"/>
                <w:sz w:val="28"/>
                <w:szCs w:val="28"/>
              </w:rPr>
              <w:t xml:space="preserve">выливание использованной воды. </w:t>
            </w:r>
          </w:p>
          <w:p w:rsidR="003B1EBC" w:rsidRPr="003B1EBC" w:rsidRDefault="003B1EBC" w:rsidP="003B1EBC">
            <w:pPr>
              <w:spacing w:line="360" w:lineRule="auto"/>
              <w:ind w:firstLine="708"/>
              <w:jc w:val="both"/>
              <w:rPr>
                <w:rFonts w:ascii="Times New Roman" w:eastAsia="Times New Roman" w:hAnsi="Times New Roman" w:cs="Times New Roman"/>
                <w:bCs/>
                <w:color w:val="auto"/>
                <w:kern w:val="0"/>
                <w:sz w:val="28"/>
                <w:szCs w:val="28"/>
              </w:rPr>
            </w:pPr>
            <w:r w:rsidRPr="003B1EBC">
              <w:rPr>
                <w:rFonts w:ascii="Times New Roman" w:eastAsia="Times New Roman" w:hAnsi="Times New Roman" w:cs="Times New Roman"/>
                <w:bCs/>
                <w:i/>
                <w:color w:val="auto"/>
                <w:kern w:val="0"/>
                <w:sz w:val="28"/>
                <w:szCs w:val="28"/>
              </w:rPr>
              <w:t>Уборка пола</w:t>
            </w:r>
            <w:r w:rsidRPr="003B1EBC">
              <w:rPr>
                <w:rFonts w:ascii="Times New Roman" w:eastAsia="Times New Roman" w:hAnsi="Times New Roman" w:cs="Times New Roman"/>
                <w:bCs/>
                <w:color w:val="auto"/>
                <w:kern w:val="0"/>
                <w:sz w:val="28"/>
                <w:szCs w:val="28"/>
              </w:rPr>
              <w:t>. С</w:t>
            </w:r>
            <w:r w:rsidRPr="003B1EBC">
              <w:rPr>
                <w:rFonts w:ascii="Times New Roman" w:eastAsia="Times New Roman" w:hAnsi="Times New Roman" w:cs="Times New Roman"/>
                <w:color w:val="auto"/>
                <w:kern w:val="0"/>
                <w:sz w:val="28"/>
                <w:szCs w:val="28"/>
              </w:rPr>
              <w:t>метание мусора на полу в определенное место. Заметание мусора на совок.</w:t>
            </w:r>
            <w:r w:rsidRPr="003B1EBC">
              <w:rPr>
                <w:rFonts w:ascii="Times New Roman" w:eastAsia="Times New Roman" w:hAnsi="Times New Roman" w:cs="Times New Roman"/>
                <w:bCs/>
                <w:i/>
                <w:color w:val="auto"/>
                <w:kern w:val="0"/>
                <w:sz w:val="28"/>
                <w:szCs w:val="28"/>
              </w:rPr>
              <w:t xml:space="preserve"> </w:t>
            </w:r>
            <w:r w:rsidRPr="003B1EBC">
              <w:rPr>
                <w:rFonts w:ascii="Times New Roman" w:eastAsia="Times New Roman" w:hAnsi="Times New Roman" w:cs="Times New Roman"/>
                <w:bCs/>
                <w:color w:val="auto"/>
                <w:kern w:val="0"/>
                <w:sz w:val="28"/>
                <w:szCs w:val="28"/>
              </w:rPr>
              <w:t>Соблюдение</w:t>
            </w:r>
            <w:r w:rsidRPr="003B1EBC">
              <w:rPr>
                <w:rFonts w:ascii="Times New Roman" w:eastAsia="Times New Roman" w:hAnsi="Times New Roman" w:cs="Times New Roman"/>
                <w:color w:val="auto"/>
                <w:kern w:val="0"/>
                <w:sz w:val="28"/>
                <w:szCs w:val="28"/>
              </w:rPr>
              <w:t xml:space="preserve"> последовательности действий при подметании пола: сметание мусора в определенное место</w:t>
            </w:r>
            <w:r w:rsidRPr="003B1EBC">
              <w:rPr>
                <w:rFonts w:ascii="Times New Roman" w:eastAsia="Times New Roman" w:hAnsi="Times New Roman" w:cs="Times New Roman"/>
                <w:bCs/>
                <w:i/>
                <w:color w:val="auto"/>
                <w:kern w:val="0"/>
                <w:sz w:val="28"/>
                <w:szCs w:val="28"/>
              </w:rPr>
              <w:t xml:space="preserve">, </w:t>
            </w:r>
            <w:r w:rsidRPr="003B1EBC">
              <w:rPr>
                <w:rFonts w:ascii="Times New Roman" w:eastAsia="Times New Roman" w:hAnsi="Times New Roman" w:cs="Times New Roman"/>
                <w:color w:val="auto"/>
                <w:kern w:val="0"/>
                <w:sz w:val="28"/>
                <w:szCs w:val="28"/>
              </w:rPr>
              <w:t>заметание мусора на совок</w:t>
            </w:r>
            <w:r w:rsidRPr="003B1EBC">
              <w:rPr>
                <w:rFonts w:ascii="Times New Roman" w:eastAsia="Times New Roman" w:hAnsi="Times New Roman" w:cs="Times New Roman"/>
                <w:bCs/>
                <w:i/>
                <w:color w:val="auto"/>
                <w:kern w:val="0"/>
                <w:sz w:val="28"/>
                <w:szCs w:val="28"/>
              </w:rPr>
              <w:t xml:space="preserve">, </w:t>
            </w:r>
            <w:r w:rsidRPr="003B1EBC">
              <w:rPr>
                <w:rFonts w:ascii="Times New Roman" w:eastAsia="Times New Roman" w:hAnsi="Times New Roman" w:cs="Times New Roman"/>
                <w:color w:val="auto"/>
                <w:kern w:val="0"/>
                <w:sz w:val="28"/>
                <w:szCs w:val="28"/>
              </w:rPr>
              <w:t>высыпание мусора в урну.</w:t>
            </w:r>
            <w:r w:rsidRPr="003B1EBC">
              <w:rPr>
                <w:rFonts w:ascii="Times New Roman" w:eastAsia="Times New Roman" w:hAnsi="Times New Roman" w:cs="Times New Roman"/>
                <w:bCs/>
                <w:i/>
                <w:color w:val="auto"/>
                <w:kern w:val="0"/>
                <w:sz w:val="28"/>
                <w:szCs w:val="28"/>
              </w:rPr>
              <w:t xml:space="preserve"> </w:t>
            </w:r>
            <w:r w:rsidRPr="003B1EBC">
              <w:rPr>
                <w:rFonts w:ascii="Times New Roman" w:eastAsia="Times New Roman" w:hAnsi="Times New Roman" w:cs="Times New Roman"/>
                <w:bCs/>
                <w:color w:val="auto"/>
                <w:kern w:val="0"/>
                <w:sz w:val="28"/>
                <w:szCs w:val="28"/>
              </w:rPr>
              <w:t>Р</w:t>
            </w:r>
            <w:r w:rsidRPr="003B1EBC">
              <w:rPr>
                <w:rFonts w:ascii="Times New Roman" w:eastAsia="Times New Roman" w:hAnsi="Times New Roman" w:cs="Times New Roman"/>
                <w:color w:val="auto"/>
                <w:kern w:val="0"/>
                <w:sz w:val="28"/>
                <w:szCs w:val="28"/>
              </w:rPr>
              <w:t>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w:t>
            </w:r>
            <w:r w:rsidRPr="003B1EBC">
              <w:rPr>
                <w:rFonts w:ascii="Times New Roman" w:eastAsia="Times New Roman" w:hAnsi="Times New Roman" w:cs="Times New Roman"/>
                <w:bCs/>
                <w:i/>
                <w:color w:val="auto"/>
                <w:kern w:val="0"/>
                <w:sz w:val="28"/>
                <w:szCs w:val="28"/>
              </w:rPr>
              <w:t xml:space="preserve">, </w:t>
            </w:r>
            <w:r w:rsidRPr="003B1EBC">
              <w:rPr>
                <w:rFonts w:ascii="Times New Roman" w:eastAsia="Times New Roman" w:hAnsi="Times New Roman" w:cs="Times New Roman"/>
                <w:color w:val="auto"/>
                <w:kern w:val="0"/>
                <w:sz w:val="28"/>
                <w:szCs w:val="28"/>
              </w:rPr>
              <w:t>включение (вставление вилки в розетку; нажатие кнопки), чистка поверхности</w:t>
            </w:r>
            <w:r w:rsidRPr="003B1EBC">
              <w:rPr>
                <w:rFonts w:ascii="Times New Roman" w:eastAsia="Times New Roman" w:hAnsi="Times New Roman" w:cs="Times New Roman"/>
                <w:bCs/>
                <w:i/>
                <w:color w:val="auto"/>
                <w:kern w:val="0"/>
                <w:sz w:val="28"/>
                <w:szCs w:val="28"/>
              </w:rPr>
              <w:t xml:space="preserve">, </w:t>
            </w:r>
            <w:r w:rsidRPr="003B1EBC">
              <w:rPr>
                <w:rFonts w:ascii="Times New Roman" w:eastAsia="Times New Roman" w:hAnsi="Times New Roman" w:cs="Times New Roman"/>
                <w:color w:val="auto"/>
                <w:kern w:val="0"/>
                <w:sz w:val="28"/>
                <w:szCs w:val="28"/>
              </w:rPr>
              <w:t>выключение (поворот рычага; нажатие кнопки; вынимание вилки из розетки)</w:t>
            </w:r>
            <w:r w:rsidRPr="003B1EBC">
              <w:rPr>
                <w:rFonts w:ascii="Times New Roman" w:eastAsia="Times New Roman" w:hAnsi="Times New Roman" w:cs="Times New Roman"/>
                <w:bCs/>
                <w:i/>
                <w:color w:val="auto"/>
                <w:kern w:val="0"/>
                <w:sz w:val="28"/>
                <w:szCs w:val="28"/>
              </w:rPr>
              <w:t xml:space="preserve">, </w:t>
            </w:r>
            <w:r w:rsidRPr="003B1EBC">
              <w:rPr>
                <w:rFonts w:ascii="Times New Roman" w:eastAsia="Times New Roman" w:hAnsi="Times New Roman" w:cs="Times New Roman"/>
                <w:color w:val="auto"/>
                <w:kern w:val="0"/>
                <w:sz w:val="28"/>
                <w:szCs w:val="28"/>
              </w:rPr>
              <w:t xml:space="preserve">отсоединение съемных деталей пылесоса. </w:t>
            </w:r>
            <w:r w:rsidRPr="003B1EBC">
              <w:rPr>
                <w:rFonts w:ascii="Times New Roman" w:eastAsia="Times New Roman" w:hAnsi="Times New Roman" w:cs="Times New Roman"/>
                <w:bCs/>
                <w:color w:val="auto"/>
                <w:kern w:val="0"/>
                <w:sz w:val="28"/>
                <w:szCs w:val="28"/>
              </w:rPr>
              <w:t>С</w:t>
            </w:r>
            <w:r w:rsidRPr="003B1EBC">
              <w:rPr>
                <w:rFonts w:ascii="Times New Roman" w:eastAsia="Times New Roman" w:hAnsi="Times New Roman" w:cs="Times New Roman"/>
                <w:color w:val="auto"/>
                <w:kern w:val="0"/>
                <w:sz w:val="28"/>
                <w:szCs w:val="28"/>
              </w:rPr>
              <w:t>облюдение последовательности действий при мытье пола: наполнение емкости для мытья пола водой</w:t>
            </w:r>
            <w:r w:rsidRPr="003B1EBC">
              <w:rPr>
                <w:rFonts w:ascii="Times New Roman" w:eastAsia="Times New Roman" w:hAnsi="Times New Roman" w:cs="Times New Roman"/>
                <w:bCs/>
                <w:i/>
                <w:color w:val="auto"/>
                <w:kern w:val="0"/>
                <w:sz w:val="28"/>
                <w:szCs w:val="28"/>
              </w:rPr>
              <w:t xml:space="preserve">, </w:t>
            </w:r>
            <w:r w:rsidRPr="003B1EBC">
              <w:rPr>
                <w:rFonts w:ascii="Times New Roman" w:eastAsia="Times New Roman" w:hAnsi="Times New Roman" w:cs="Times New Roman"/>
                <w:color w:val="auto"/>
                <w:kern w:val="0"/>
                <w:sz w:val="28"/>
                <w:szCs w:val="28"/>
              </w:rPr>
              <w:t>добавление моющего средства в воду</w:t>
            </w:r>
            <w:r w:rsidRPr="003B1EBC">
              <w:rPr>
                <w:rFonts w:ascii="Times New Roman" w:eastAsia="Times New Roman" w:hAnsi="Times New Roman" w:cs="Times New Roman"/>
                <w:bCs/>
                <w:i/>
                <w:color w:val="auto"/>
                <w:kern w:val="0"/>
                <w:sz w:val="28"/>
                <w:szCs w:val="28"/>
              </w:rPr>
              <w:t xml:space="preserve">, </w:t>
            </w:r>
            <w:r w:rsidRPr="003B1EBC">
              <w:rPr>
                <w:rFonts w:ascii="Times New Roman" w:eastAsia="Times New Roman" w:hAnsi="Times New Roman" w:cs="Times New Roman"/>
                <w:color w:val="auto"/>
                <w:kern w:val="0"/>
                <w:sz w:val="28"/>
                <w:szCs w:val="28"/>
              </w:rPr>
              <w:t>намачивание и отжимание тряпки</w:t>
            </w:r>
            <w:r w:rsidRPr="003B1EBC">
              <w:rPr>
                <w:rFonts w:ascii="Times New Roman" w:eastAsia="Times New Roman" w:hAnsi="Times New Roman" w:cs="Times New Roman"/>
                <w:bCs/>
                <w:i/>
                <w:color w:val="auto"/>
                <w:kern w:val="0"/>
                <w:sz w:val="28"/>
                <w:szCs w:val="28"/>
              </w:rPr>
              <w:t xml:space="preserve">, </w:t>
            </w:r>
            <w:r w:rsidRPr="003B1EBC">
              <w:rPr>
                <w:rFonts w:ascii="Times New Roman" w:eastAsia="Times New Roman" w:hAnsi="Times New Roman" w:cs="Times New Roman"/>
                <w:color w:val="auto"/>
                <w:kern w:val="0"/>
                <w:sz w:val="28"/>
                <w:szCs w:val="28"/>
              </w:rPr>
              <w:t>мытье пола</w:t>
            </w:r>
            <w:r w:rsidRPr="003B1EBC">
              <w:rPr>
                <w:rFonts w:ascii="Times New Roman" w:eastAsia="Times New Roman" w:hAnsi="Times New Roman" w:cs="Times New Roman"/>
                <w:bCs/>
                <w:i/>
                <w:color w:val="auto"/>
                <w:kern w:val="0"/>
                <w:sz w:val="28"/>
                <w:szCs w:val="28"/>
              </w:rPr>
              <w:t xml:space="preserve">, </w:t>
            </w:r>
            <w:r w:rsidRPr="003B1EBC">
              <w:rPr>
                <w:rFonts w:ascii="Times New Roman" w:eastAsia="Times New Roman" w:hAnsi="Times New Roman" w:cs="Times New Roman"/>
                <w:color w:val="auto"/>
                <w:kern w:val="0"/>
                <w:sz w:val="28"/>
                <w:szCs w:val="28"/>
              </w:rPr>
              <w:t xml:space="preserve">выливание </w:t>
            </w:r>
            <w:r w:rsidRPr="003B1EBC">
              <w:rPr>
                <w:rFonts w:ascii="Times New Roman" w:eastAsia="Times New Roman" w:hAnsi="Times New Roman" w:cs="Times New Roman"/>
                <w:color w:val="auto"/>
                <w:kern w:val="0"/>
                <w:sz w:val="28"/>
                <w:szCs w:val="28"/>
              </w:rPr>
              <w:lastRenderedPageBreak/>
              <w:t xml:space="preserve">использованной воды, просушивание мокрых тряпок. </w:t>
            </w:r>
          </w:p>
          <w:p w:rsidR="003B1EBC" w:rsidRPr="003B1EBC" w:rsidRDefault="003B1EBC" w:rsidP="003B1EBC">
            <w:pPr>
              <w:spacing w:line="360" w:lineRule="auto"/>
              <w:ind w:firstLine="708"/>
              <w:jc w:val="both"/>
              <w:rPr>
                <w:rFonts w:ascii="Times New Roman" w:eastAsia="Times New Roman" w:hAnsi="Times New Roman" w:cs="Times New Roman"/>
                <w:color w:val="auto"/>
                <w:kern w:val="0"/>
                <w:sz w:val="28"/>
                <w:szCs w:val="28"/>
              </w:rPr>
            </w:pPr>
            <w:r w:rsidRPr="003B1EBC">
              <w:rPr>
                <w:rFonts w:ascii="Times New Roman" w:eastAsia="Times New Roman" w:hAnsi="Times New Roman" w:cs="Times New Roman"/>
                <w:bCs/>
                <w:i/>
                <w:color w:val="auto"/>
                <w:kern w:val="0"/>
                <w:sz w:val="28"/>
                <w:szCs w:val="28"/>
              </w:rPr>
              <w:t>М</w:t>
            </w:r>
            <w:r w:rsidRPr="003B1EBC">
              <w:rPr>
                <w:rFonts w:ascii="Times New Roman" w:eastAsia="Times New Roman" w:hAnsi="Times New Roman" w:cs="Times New Roman"/>
                <w:i/>
                <w:color w:val="auto"/>
                <w:kern w:val="0"/>
                <w:sz w:val="28"/>
                <w:szCs w:val="28"/>
              </w:rPr>
              <w:t>ытье стекла</w:t>
            </w:r>
            <w:r w:rsidRPr="003B1EBC">
              <w:rPr>
                <w:rFonts w:ascii="Times New Roman" w:eastAsia="Times New Roman" w:hAnsi="Times New Roman" w:cs="Times New Roman"/>
                <w:color w:val="auto"/>
                <w:kern w:val="0"/>
                <w:sz w:val="28"/>
                <w:szCs w:val="28"/>
              </w:rPr>
              <w:t xml:space="preserve"> (зеркала). Соблюдение последовательности действий при мытье окна: наполнение емкости для мытья водой</w:t>
            </w:r>
            <w:r w:rsidRPr="003B1EBC">
              <w:rPr>
                <w:rFonts w:ascii="Times New Roman" w:eastAsia="Times New Roman" w:hAnsi="Times New Roman" w:cs="Times New Roman"/>
                <w:bCs/>
                <w:i/>
                <w:color w:val="auto"/>
                <w:kern w:val="0"/>
                <w:sz w:val="28"/>
                <w:szCs w:val="28"/>
              </w:rPr>
              <w:t xml:space="preserve">, </w:t>
            </w:r>
            <w:r w:rsidRPr="003B1EBC">
              <w:rPr>
                <w:rFonts w:ascii="Times New Roman" w:eastAsia="Times New Roman" w:hAnsi="Times New Roman" w:cs="Times New Roman"/>
                <w:color w:val="auto"/>
                <w:kern w:val="0"/>
                <w:sz w:val="28"/>
                <w:szCs w:val="28"/>
              </w:rPr>
              <w:t>добавление моющего средства в воду</w:t>
            </w:r>
            <w:r w:rsidRPr="003B1EBC">
              <w:rPr>
                <w:rFonts w:ascii="Times New Roman" w:eastAsia="Times New Roman" w:hAnsi="Times New Roman" w:cs="Times New Roman"/>
                <w:bCs/>
                <w:i/>
                <w:color w:val="auto"/>
                <w:kern w:val="0"/>
                <w:sz w:val="28"/>
                <w:szCs w:val="28"/>
              </w:rPr>
              <w:t xml:space="preserve">, </w:t>
            </w:r>
            <w:r w:rsidRPr="003B1EBC">
              <w:rPr>
                <w:rFonts w:ascii="Times New Roman" w:eastAsia="Times New Roman" w:hAnsi="Times New Roman" w:cs="Times New Roman"/>
                <w:color w:val="auto"/>
                <w:kern w:val="0"/>
                <w:sz w:val="28"/>
                <w:szCs w:val="28"/>
              </w:rPr>
              <w:t>мытьё рамы</w:t>
            </w:r>
            <w:r w:rsidRPr="003B1EBC">
              <w:rPr>
                <w:rFonts w:ascii="Times New Roman" w:eastAsia="Times New Roman" w:hAnsi="Times New Roman" w:cs="Times New Roman"/>
                <w:bCs/>
                <w:i/>
                <w:color w:val="auto"/>
                <w:kern w:val="0"/>
                <w:sz w:val="28"/>
                <w:szCs w:val="28"/>
              </w:rPr>
              <w:t xml:space="preserve">, </w:t>
            </w:r>
            <w:r w:rsidRPr="003B1EBC">
              <w:rPr>
                <w:rFonts w:ascii="Times New Roman" w:eastAsia="Times New Roman" w:hAnsi="Times New Roman" w:cs="Times New Roman"/>
                <w:color w:val="auto"/>
                <w:kern w:val="0"/>
                <w:sz w:val="28"/>
                <w:szCs w:val="28"/>
              </w:rPr>
              <w:t xml:space="preserve">вытирание рамы, мытьё стекла, вытирание стекла, выливание использованной воды. </w:t>
            </w:r>
          </w:p>
        </w:tc>
      </w:tr>
      <w:tr w:rsidR="003B1EBC" w:rsidTr="00C33C1D">
        <w:tc>
          <w:tcPr>
            <w:tcW w:w="4219" w:type="dxa"/>
          </w:tcPr>
          <w:p w:rsidR="003B1EBC" w:rsidRPr="003B1EBC" w:rsidRDefault="003B1EBC" w:rsidP="003B1EBC">
            <w:pPr>
              <w:spacing w:line="360" w:lineRule="auto"/>
              <w:jc w:val="center"/>
              <w:rPr>
                <w:rFonts w:ascii="Times New Roman" w:eastAsia="Times New Roman" w:hAnsi="Times New Roman" w:cs="Times New Roman"/>
                <w:b/>
                <w:i/>
                <w:color w:val="auto"/>
                <w:kern w:val="0"/>
                <w:sz w:val="28"/>
                <w:szCs w:val="28"/>
              </w:rPr>
            </w:pPr>
            <w:r w:rsidRPr="003B1EBC">
              <w:rPr>
                <w:rFonts w:ascii="Times New Roman" w:eastAsia="Times New Roman" w:hAnsi="Times New Roman" w:cs="Times New Roman"/>
                <w:b/>
                <w:i/>
                <w:color w:val="auto"/>
                <w:kern w:val="0"/>
                <w:sz w:val="28"/>
                <w:szCs w:val="28"/>
              </w:rPr>
              <w:t>Уборка территории.</w:t>
            </w:r>
          </w:p>
          <w:p w:rsidR="003B1EBC" w:rsidRPr="003B1EBC" w:rsidRDefault="003B1EBC" w:rsidP="003B1EBC">
            <w:pPr>
              <w:spacing w:line="360" w:lineRule="auto"/>
              <w:jc w:val="center"/>
              <w:rPr>
                <w:rFonts w:ascii="Times New Roman" w:eastAsia="Times New Roman" w:hAnsi="Times New Roman" w:cs="Times New Roman"/>
                <w:b/>
                <w:bCs/>
                <w:i/>
                <w:color w:val="auto"/>
                <w:kern w:val="0"/>
                <w:sz w:val="28"/>
                <w:szCs w:val="28"/>
              </w:rPr>
            </w:pPr>
          </w:p>
        </w:tc>
        <w:tc>
          <w:tcPr>
            <w:tcW w:w="10567" w:type="dxa"/>
          </w:tcPr>
          <w:p w:rsidR="003B1EBC" w:rsidRPr="003B1EBC" w:rsidRDefault="003B1EBC" w:rsidP="003B1EBC">
            <w:pPr>
              <w:spacing w:line="360" w:lineRule="auto"/>
              <w:ind w:firstLine="708"/>
              <w:jc w:val="both"/>
              <w:rPr>
                <w:rFonts w:ascii="Times New Roman" w:eastAsia="Times New Roman" w:hAnsi="Times New Roman" w:cs="Times New Roman"/>
                <w:color w:val="auto"/>
                <w:kern w:val="0"/>
                <w:sz w:val="28"/>
                <w:szCs w:val="28"/>
              </w:rPr>
            </w:pPr>
            <w:r w:rsidRPr="003B1EBC">
              <w:rPr>
                <w:rFonts w:ascii="Times New Roman" w:eastAsia="Times New Roman" w:hAnsi="Times New Roman" w:cs="Times New Roman"/>
                <w:color w:val="auto"/>
                <w:kern w:val="0"/>
                <w:sz w:val="28"/>
                <w:szCs w:val="28"/>
              </w:rPr>
              <w:t xml:space="preserve">Уборка бытового мусора. Подметание территории. Сгребание травы и листьев. Уборка снега: сгребание, перебрасывание снега. Уход за уборочным инвентарем. </w:t>
            </w:r>
          </w:p>
        </w:tc>
      </w:tr>
    </w:tbl>
    <w:p w:rsidR="004C729C" w:rsidRDefault="004C729C" w:rsidP="002E69A3">
      <w:pPr>
        <w:jc w:val="center"/>
        <w:rPr>
          <w:rFonts w:ascii="Times New Roman" w:hAnsi="Times New Roman" w:cs="Times New Roman"/>
          <w:b/>
          <w:i/>
          <w:sz w:val="32"/>
        </w:rPr>
      </w:pPr>
    </w:p>
    <w:tbl>
      <w:tblPr>
        <w:tblStyle w:val="a3"/>
        <w:tblW w:w="0" w:type="auto"/>
        <w:tblLook w:val="04A0" w:firstRow="1" w:lastRow="0" w:firstColumn="1" w:lastColumn="0" w:noHBand="0" w:noVBand="1"/>
      </w:tblPr>
      <w:tblGrid>
        <w:gridCol w:w="5211"/>
        <w:gridCol w:w="9575"/>
      </w:tblGrid>
      <w:tr w:rsidR="004C729C" w:rsidTr="004C729C">
        <w:tc>
          <w:tcPr>
            <w:tcW w:w="5211" w:type="dxa"/>
          </w:tcPr>
          <w:p w:rsidR="004C729C" w:rsidRPr="004C729C" w:rsidRDefault="004C729C" w:rsidP="002E69A3">
            <w:pPr>
              <w:jc w:val="center"/>
              <w:rPr>
                <w:rFonts w:ascii="Times New Roman" w:hAnsi="Times New Roman" w:cs="Times New Roman"/>
                <w:b/>
                <w:sz w:val="32"/>
              </w:rPr>
            </w:pPr>
            <w:r>
              <w:rPr>
                <w:rFonts w:ascii="Times New Roman" w:hAnsi="Times New Roman" w:cs="Times New Roman"/>
                <w:b/>
                <w:sz w:val="32"/>
              </w:rPr>
              <w:t>Класс</w:t>
            </w:r>
          </w:p>
        </w:tc>
        <w:tc>
          <w:tcPr>
            <w:tcW w:w="9575" w:type="dxa"/>
          </w:tcPr>
          <w:p w:rsidR="004C729C" w:rsidRPr="004C729C" w:rsidRDefault="004C729C" w:rsidP="002E69A3">
            <w:pPr>
              <w:jc w:val="center"/>
              <w:rPr>
                <w:rFonts w:ascii="Times New Roman" w:hAnsi="Times New Roman" w:cs="Times New Roman"/>
                <w:b/>
                <w:sz w:val="32"/>
              </w:rPr>
            </w:pPr>
            <w:r>
              <w:rPr>
                <w:rFonts w:ascii="Times New Roman" w:hAnsi="Times New Roman" w:cs="Times New Roman"/>
                <w:b/>
                <w:sz w:val="32"/>
              </w:rPr>
              <w:t>Тема</w:t>
            </w:r>
          </w:p>
        </w:tc>
      </w:tr>
      <w:tr w:rsidR="004C729C" w:rsidTr="004C729C">
        <w:tc>
          <w:tcPr>
            <w:tcW w:w="5211" w:type="dxa"/>
          </w:tcPr>
          <w:p w:rsidR="004C729C" w:rsidRDefault="004C729C" w:rsidP="002E69A3">
            <w:pPr>
              <w:jc w:val="center"/>
              <w:rPr>
                <w:rFonts w:ascii="Times New Roman" w:hAnsi="Times New Roman" w:cs="Times New Roman"/>
                <w:sz w:val="32"/>
              </w:rPr>
            </w:pPr>
            <w:r>
              <w:rPr>
                <w:rFonts w:ascii="Times New Roman" w:hAnsi="Times New Roman" w:cs="Times New Roman"/>
                <w:sz w:val="32"/>
              </w:rPr>
              <w:t>5</w:t>
            </w:r>
          </w:p>
        </w:tc>
        <w:tc>
          <w:tcPr>
            <w:tcW w:w="9575" w:type="dxa"/>
          </w:tcPr>
          <w:p w:rsidR="004C729C" w:rsidRDefault="004C729C" w:rsidP="004C729C">
            <w:pPr>
              <w:jc w:val="center"/>
              <w:rPr>
                <w:rFonts w:ascii="Times New Roman" w:hAnsi="Times New Roman" w:cs="Times New Roman"/>
                <w:sz w:val="32"/>
              </w:rPr>
            </w:pPr>
            <w:r>
              <w:rPr>
                <w:rFonts w:ascii="Times New Roman" w:hAnsi="Times New Roman" w:cs="Times New Roman"/>
                <w:sz w:val="32"/>
              </w:rPr>
              <w:t>«Покупки»</w:t>
            </w:r>
          </w:p>
        </w:tc>
      </w:tr>
      <w:tr w:rsidR="004C729C" w:rsidTr="004C729C">
        <w:tc>
          <w:tcPr>
            <w:tcW w:w="5211" w:type="dxa"/>
          </w:tcPr>
          <w:p w:rsidR="004C729C" w:rsidRDefault="004C729C" w:rsidP="002E69A3">
            <w:pPr>
              <w:jc w:val="center"/>
              <w:rPr>
                <w:rFonts w:ascii="Times New Roman" w:hAnsi="Times New Roman" w:cs="Times New Roman"/>
                <w:sz w:val="32"/>
              </w:rPr>
            </w:pPr>
            <w:r>
              <w:rPr>
                <w:rFonts w:ascii="Times New Roman" w:hAnsi="Times New Roman" w:cs="Times New Roman"/>
                <w:sz w:val="32"/>
              </w:rPr>
              <w:t>6</w:t>
            </w:r>
          </w:p>
        </w:tc>
        <w:tc>
          <w:tcPr>
            <w:tcW w:w="9575" w:type="dxa"/>
          </w:tcPr>
          <w:p w:rsidR="004C729C" w:rsidRDefault="004C729C" w:rsidP="002E69A3">
            <w:pPr>
              <w:jc w:val="center"/>
              <w:rPr>
                <w:rFonts w:ascii="Times New Roman" w:hAnsi="Times New Roman" w:cs="Times New Roman"/>
                <w:sz w:val="32"/>
              </w:rPr>
            </w:pPr>
            <w:r>
              <w:rPr>
                <w:rFonts w:ascii="Times New Roman" w:hAnsi="Times New Roman" w:cs="Times New Roman"/>
                <w:sz w:val="32"/>
              </w:rPr>
              <w:t>«Уход за вещами»</w:t>
            </w:r>
          </w:p>
        </w:tc>
      </w:tr>
      <w:tr w:rsidR="004C729C" w:rsidTr="004C729C">
        <w:tc>
          <w:tcPr>
            <w:tcW w:w="5211" w:type="dxa"/>
          </w:tcPr>
          <w:p w:rsidR="004C729C" w:rsidRDefault="004C729C" w:rsidP="002E69A3">
            <w:pPr>
              <w:jc w:val="center"/>
              <w:rPr>
                <w:rFonts w:ascii="Times New Roman" w:hAnsi="Times New Roman" w:cs="Times New Roman"/>
                <w:sz w:val="32"/>
              </w:rPr>
            </w:pPr>
            <w:r>
              <w:rPr>
                <w:rFonts w:ascii="Times New Roman" w:hAnsi="Times New Roman" w:cs="Times New Roman"/>
                <w:sz w:val="32"/>
              </w:rPr>
              <w:t>7</w:t>
            </w:r>
          </w:p>
        </w:tc>
        <w:tc>
          <w:tcPr>
            <w:tcW w:w="9575" w:type="dxa"/>
          </w:tcPr>
          <w:p w:rsidR="004C729C" w:rsidRDefault="004C729C" w:rsidP="002E69A3">
            <w:pPr>
              <w:jc w:val="center"/>
              <w:rPr>
                <w:rFonts w:ascii="Times New Roman" w:hAnsi="Times New Roman" w:cs="Times New Roman"/>
                <w:sz w:val="32"/>
              </w:rPr>
            </w:pPr>
            <w:r w:rsidRPr="004C729C">
              <w:rPr>
                <w:rFonts w:ascii="Times New Roman" w:hAnsi="Times New Roman" w:cs="Times New Roman"/>
                <w:sz w:val="32"/>
              </w:rPr>
              <w:t>«О</w:t>
            </w:r>
            <w:r>
              <w:rPr>
                <w:rFonts w:ascii="Times New Roman" w:hAnsi="Times New Roman" w:cs="Times New Roman"/>
                <w:sz w:val="32"/>
              </w:rPr>
              <w:t>бращение с кухонным инвентарем»</w:t>
            </w:r>
          </w:p>
        </w:tc>
      </w:tr>
      <w:tr w:rsidR="004C729C" w:rsidTr="004C729C">
        <w:tc>
          <w:tcPr>
            <w:tcW w:w="5211" w:type="dxa"/>
          </w:tcPr>
          <w:p w:rsidR="004C729C" w:rsidRDefault="004C729C" w:rsidP="002E69A3">
            <w:pPr>
              <w:jc w:val="center"/>
              <w:rPr>
                <w:rFonts w:ascii="Times New Roman" w:hAnsi="Times New Roman" w:cs="Times New Roman"/>
                <w:sz w:val="32"/>
              </w:rPr>
            </w:pPr>
            <w:r>
              <w:rPr>
                <w:rFonts w:ascii="Times New Roman" w:hAnsi="Times New Roman" w:cs="Times New Roman"/>
                <w:sz w:val="32"/>
              </w:rPr>
              <w:t>8</w:t>
            </w:r>
          </w:p>
        </w:tc>
        <w:tc>
          <w:tcPr>
            <w:tcW w:w="9575" w:type="dxa"/>
          </w:tcPr>
          <w:p w:rsidR="004C729C" w:rsidRDefault="004C729C" w:rsidP="002E69A3">
            <w:pPr>
              <w:jc w:val="center"/>
              <w:rPr>
                <w:rFonts w:ascii="Times New Roman" w:hAnsi="Times New Roman" w:cs="Times New Roman"/>
                <w:sz w:val="32"/>
              </w:rPr>
            </w:pPr>
            <w:r>
              <w:rPr>
                <w:rFonts w:ascii="Times New Roman" w:hAnsi="Times New Roman" w:cs="Times New Roman"/>
                <w:sz w:val="32"/>
              </w:rPr>
              <w:t>«Приготовление пищи»</w:t>
            </w:r>
          </w:p>
        </w:tc>
      </w:tr>
      <w:tr w:rsidR="004C729C" w:rsidTr="004C729C">
        <w:tc>
          <w:tcPr>
            <w:tcW w:w="5211" w:type="dxa"/>
          </w:tcPr>
          <w:p w:rsidR="004C729C" w:rsidRDefault="004C729C" w:rsidP="002E69A3">
            <w:pPr>
              <w:jc w:val="center"/>
              <w:rPr>
                <w:rFonts w:ascii="Times New Roman" w:hAnsi="Times New Roman" w:cs="Times New Roman"/>
                <w:sz w:val="32"/>
              </w:rPr>
            </w:pPr>
            <w:r>
              <w:rPr>
                <w:rFonts w:ascii="Times New Roman" w:hAnsi="Times New Roman" w:cs="Times New Roman"/>
                <w:sz w:val="32"/>
              </w:rPr>
              <w:t>9</w:t>
            </w:r>
          </w:p>
        </w:tc>
        <w:tc>
          <w:tcPr>
            <w:tcW w:w="9575" w:type="dxa"/>
          </w:tcPr>
          <w:p w:rsidR="004C729C" w:rsidRDefault="004C729C" w:rsidP="002E69A3">
            <w:pPr>
              <w:jc w:val="center"/>
              <w:rPr>
                <w:rFonts w:ascii="Times New Roman" w:hAnsi="Times New Roman" w:cs="Times New Roman"/>
                <w:sz w:val="32"/>
              </w:rPr>
            </w:pPr>
            <w:r w:rsidRPr="004C729C">
              <w:rPr>
                <w:rFonts w:ascii="Times New Roman" w:hAnsi="Times New Roman" w:cs="Times New Roman"/>
                <w:sz w:val="32"/>
              </w:rPr>
              <w:t>«Уборка помещений и</w:t>
            </w:r>
            <w:r>
              <w:rPr>
                <w:rFonts w:ascii="Times New Roman" w:hAnsi="Times New Roman" w:cs="Times New Roman"/>
                <w:sz w:val="32"/>
              </w:rPr>
              <w:t xml:space="preserve"> территории»</w:t>
            </w:r>
          </w:p>
        </w:tc>
      </w:tr>
    </w:tbl>
    <w:p w:rsidR="004C729C" w:rsidRDefault="004C729C" w:rsidP="004C729C">
      <w:pPr>
        <w:rPr>
          <w:rFonts w:ascii="Times New Roman" w:hAnsi="Times New Roman" w:cs="Times New Roman"/>
          <w:b/>
          <w:i/>
          <w:sz w:val="32"/>
        </w:rPr>
      </w:pPr>
    </w:p>
    <w:p w:rsidR="002E69A3" w:rsidRPr="00D43540" w:rsidRDefault="002E69A3" w:rsidP="002E69A3">
      <w:pPr>
        <w:jc w:val="center"/>
        <w:rPr>
          <w:rFonts w:ascii="Times New Roman" w:hAnsi="Times New Roman" w:cs="Times New Roman"/>
          <w:b/>
          <w:i/>
          <w:sz w:val="32"/>
        </w:rPr>
      </w:pPr>
      <w:r w:rsidRPr="00D43540">
        <w:rPr>
          <w:rFonts w:ascii="Times New Roman" w:hAnsi="Times New Roman" w:cs="Times New Roman"/>
          <w:b/>
          <w:i/>
          <w:sz w:val="32"/>
        </w:rPr>
        <w:t>Описание материально-технического обеспечения образовательной деятельности.</w:t>
      </w:r>
    </w:p>
    <w:p w:rsidR="00A91CF6" w:rsidRPr="003B1EBC" w:rsidRDefault="00A91CF6" w:rsidP="00A91CF6">
      <w:pPr>
        <w:spacing w:after="0" w:line="360" w:lineRule="auto"/>
        <w:ind w:firstLine="708"/>
        <w:jc w:val="both"/>
        <w:rPr>
          <w:rFonts w:ascii="Times New Roman" w:eastAsia="Times New Roman" w:hAnsi="Times New Roman" w:cs="Times New Roman"/>
          <w:bCs/>
          <w:color w:val="auto"/>
          <w:kern w:val="0"/>
          <w:sz w:val="28"/>
          <w:szCs w:val="28"/>
        </w:rPr>
      </w:pPr>
      <w:r w:rsidRPr="003B1EBC">
        <w:rPr>
          <w:rFonts w:ascii="Times New Roman" w:eastAsia="Times New Roman" w:hAnsi="Times New Roman" w:cs="Times New Roman"/>
          <w:color w:val="auto"/>
          <w:kern w:val="0"/>
          <w:sz w:val="28"/>
          <w:szCs w:val="28"/>
        </w:rPr>
        <w:t xml:space="preserve">Материально-техническое </w:t>
      </w:r>
      <w:r w:rsidRPr="003B1EBC">
        <w:rPr>
          <w:rFonts w:ascii="Times New Roman" w:eastAsia="Times New Roman" w:hAnsi="Times New Roman" w:cs="Times New Roman"/>
          <w:bCs/>
          <w:color w:val="auto"/>
          <w:kern w:val="0"/>
          <w:sz w:val="28"/>
          <w:szCs w:val="28"/>
        </w:rPr>
        <w:t xml:space="preserve">оснащение учебного предмета «Домоводство» предусматривает: </w:t>
      </w:r>
    </w:p>
    <w:p w:rsidR="00A91CF6" w:rsidRPr="003B1EBC" w:rsidRDefault="00A91CF6" w:rsidP="00A91CF6">
      <w:pPr>
        <w:numPr>
          <w:ilvl w:val="0"/>
          <w:numId w:val="1"/>
        </w:numPr>
        <w:suppressAutoHyphens w:val="0"/>
        <w:spacing w:after="0" w:line="360" w:lineRule="auto"/>
        <w:jc w:val="both"/>
        <w:rPr>
          <w:rFonts w:ascii="Times New Roman" w:eastAsia="Times New Roman" w:hAnsi="Times New Roman" w:cs="Times New Roman"/>
          <w:color w:val="auto"/>
          <w:kern w:val="0"/>
          <w:sz w:val="28"/>
          <w:szCs w:val="28"/>
          <w:lang w:eastAsia="ru-RU"/>
        </w:rPr>
      </w:pPr>
      <w:r w:rsidRPr="003B1EBC">
        <w:rPr>
          <w:rFonts w:ascii="Times New Roman" w:eastAsia="Times New Roman" w:hAnsi="Times New Roman" w:cs="Times New Roman"/>
          <w:color w:val="auto"/>
          <w:kern w:val="0"/>
          <w:sz w:val="28"/>
          <w:szCs w:val="28"/>
          <w:lang w:eastAsia="ru-RU"/>
        </w:rPr>
        <w:t xml:space="preserve">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w:t>
      </w:r>
      <w:r w:rsidRPr="003B1EBC">
        <w:rPr>
          <w:rFonts w:ascii="Times New Roman" w:eastAsia="Times New Roman" w:hAnsi="Times New Roman" w:cs="Times New Roman"/>
          <w:color w:val="auto"/>
          <w:kern w:val="0"/>
          <w:sz w:val="28"/>
          <w:szCs w:val="28"/>
          <w:lang w:eastAsia="ru-RU"/>
        </w:rPr>
        <w:lastRenderedPageBreak/>
        <w:t xml:space="preserve">составленным в соответствии с </w:t>
      </w:r>
      <w:proofErr w:type="gramStart"/>
      <w:r w:rsidRPr="003B1EBC">
        <w:rPr>
          <w:rFonts w:ascii="Times New Roman" w:eastAsia="Times New Roman" w:hAnsi="Times New Roman" w:cs="Times New Roman"/>
          <w:color w:val="auto"/>
          <w:kern w:val="0"/>
          <w:sz w:val="28"/>
          <w:szCs w:val="28"/>
          <w:lang w:eastAsia="ru-RU"/>
        </w:rPr>
        <w:t>изучаемыми  темами</w:t>
      </w:r>
      <w:proofErr w:type="gramEnd"/>
      <w:r w:rsidRPr="003B1EBC">
        <w:rPr>
          <w:rFonts w:ascii="Times New Roman" w:eastAsia="Times New Roman" w:hAnsi="Times New Roman" w:cs="Times New Roman"/>
          <w:color w:val="auto"/>
          <w:kern w:val="0"/>
          <w:sz w:val="28"/>
          <w:szCs w:val="28"/>
          <w:lang w:eastAsia="ru-RU"/>
        </w:rPr>
        <w:t xml:space="preserve"> учебной программы; изображения алгоритмов рецептуры и приготовления блюд, стирки белья, глажения белья и др.</w:t>
      </w:r>
    </w:p>
    <w:p w:rsidR="003149AE" w:rsidRPr="00A91CF6" w:rsidRDefault="00A91CF6" w:rsidP="00A91CF6">
      <w:pPr>
        <w:numPr>
          <w:ilvl w:val="0"/>
          <w:numId w:val="1"/>
        </w:numPr>
        <w:suppressAutoHyphens w:val="0"/>
        <w:spacing w:after="0" w:line="360" w:lineRule="auto"/>
        <w:jc w:val="both"/>
        <w:rPr>
          <w:rFonts w:ascii="Times New Roman" w:eastAsia="Times New Roman" w:hAnsi="Times New Roman" w:cs="Times New Roman"/>
          <w:color w:val="auto"/>
          <w:kern w:val="0"/>
          <w:sz w:val="28"/>
          <w:szCs w:val="28"/>
          <w:lang w:eastAsia="ru-RU"/>
        </w:rPr>
      </w:pPr>
      <w:r w:rsidRPr="003B1EBC">
        <w:rPr>
          <w:rFonts w:ascii="Times New Roman" w:eastAsia="Times New Roman" w:hAnsi="Times New Roman" w:cs="Times New Roman"/>
          <w:color w:val="auto"/>
          <w:kern w:val="0"/>
          <w:sz w:val="28"/>
          <w:szCs w:val="28"/>
          <w:lang w:eastAsia="ru-RU"/>
        </w:rPr>
        <w:t xml:space="preserve">Оборудование: кухонная мебель, кухонная посуда (кастрюли, сковороды, чайники, тарелки, ложки, ножи, вилки, кружки и др.), таймер, предметы для украшения интерьера (ваза, подсвечник, скатерть и др.), стиральная машина, тазики, настенные и индивидуальные зеркала, гладильная доска, бытовая техника (чайник электрический, блендер, комбайн, утюг, фен, пылесос,  электрическая плита, электрическая духовка, миксер, микроволновая печь, </w:t>
      </w:r>
      <w:proofErr w:type="spellStart"/>
      <w:r w:rsidRPr="003B1EBC">
        <w:rPr>
          <w:rFonts w:ascii="Times New Roman" w:eastAsia="Times New Roman" w:hAnsi="Times New Roman" w:cs="Times New Roman"/>
          <w:color w:val="auto"/>
          <w:kern w:val="0"/>
          <w:sz w:val="28"/>
          <w:szCs w:val="28"/>
          <w:lang w:eastAsia="ru-RU"/>
        </w:rPr>
        <w:t>электровафельница</w:t>
      </w:r>
      <w:proofErr w:type="spellEnd"/>
      <w:r w:rsidRPr="003B1EBC">
        <w:rPr>
          <w:rFonts w:ascii="Times New Roman" w:eastAsia="Times New Roman" w:hAnsi="Times New Roman" w:cs="Times New Roman"/>
          <w:color w:val="auto"/>
          <w:kern w:val="0"/>
          <w:sz w:val="28"/>
          <w:szCs w:val="28"/>
          <w:lang w:eastAsia="ru-RU"/>
        </w:rPr>
        <w:t xml:space="preserve">), </w:t>
      </w:r>
      <w:proofErr w:type="spellStart"/>
      <w:r w:rsidRPr="003B1EBC">
        <w:rPr>
          <w:rFonts w:ascii="Times New Roman" w:eastAsia="Times New Roman" w:hAnsi="Times New Roman" w:cs="Times New Roman"/>
          <w:color w:val="auto"/>
          <w:kern w:val="0"/>
          <w:sz w:val="28"/>
          <w:szCs w:val="28"/>
          <w:lang w:eastAsia="ru-RU"/>
        </w:rPr>
        <w:t>ковролиновая</w:t>
      </w:r>
      <w:proofErr w:type="spellEnd"/>
      <w:r w:rsidRPr="003B1EBC">
        <w:rPr>
          <w:rFonts w:ascii="Times New Roman" w:eastAsia="Times New Roman" w:hAnsi="Times New Roman" w:cs="Times New Roman"/>
          <w:color w:val="auto"/>
          <w:kern w:val="0"/>
          <w:sz w:val="28"/>
          <w:szCs w:val="28"/>
          <w:lang w:eastAsia="ru-RU"/>
        </w:rPr>
        <w:t xml:space="preserve">, грифельная и магнитная доски, уборочный инвентарь (тяпки, лопаты, грабли), тачки, лейки и др. </w:t>
      </w:r>
    </w:p>
    <w:sectPr w:rsidR="003149AE" w:rsidRPr="00A91CF6" w:rsidSect="00563076">
      <w:pgSz w:w="16838" w:h="11906" w:orient="landscape"/>
      <w:pgMar w:top="1701" w:right="1134" w:bottom="850" w:left="1134"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4D3EE6"/>
    <w:multiLevelType w:val="hybridMultilevel"/>
    <w:tmpl w:val="9FFCF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9A3"/>
    <w:rsid w:val="000835D7"/>
    <w:rsid w:val="000D4A03"/>
    <w:rsid w:val="002E69A3"/>
    <w:rsid w:val="003149AE"/>
    <w:rsid w:val="003B1EBC"/>
    <w:rsid w:val="004C729C"/>
    <w:rsid w:val="00510AD9"/>
    <w:rsid w:val="00517BAF"/>
    <w:rsid w:val="00A91CF6"/>
    <w:rsid w:val="00AE5BAA"/>
    <w:rsid w:val="00B8398C"/>
    <w:rsid w:val="00EF7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7E331"/>
  <w15:docId w15:val="{8E6952DD-E94E-44AB-818A-3E0CEDE32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9A3"/>
    <w:pPr>
      <w:suppressAutoHyphens/>
    </w:pPr>
    <w:rPr>
      <w:rFonts w:ascii="Calibri" w:eastAsia="Arial Unicode MS"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E69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ез интервала1"/>
    <w:uiPriority w:val="1"/>
    <w:qFormat/>
    <w:rsid w:val="00AE5BAA"/>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38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2983</Words>
  <Characters>17007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ZAVUVR</cp:lastModifiedBy>
  <cp:revision>15</cp:revision>
  <dcterms:created xsi:type="dcterms:W3CDTF">2019-07-29T15:22:00Z</dcterms:created>
  <dcterms:modified xsi:type="dcterms:W3CDTF">2024-11-14T06:30:00Z</dcterms:modified>
</cp:coreProperties>
</file>