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0D57" w:rsidRPr="00EA5825" w:rsidRDefault="00050D57" w:rsidP="00EA5825">
      <w:pPr>
        <w:pStyle w:val="a4"/>
        <w:numPr>
          <w:ilvl w:val="0"/>
          <w:numId w:val="12"/>
        </w:numPr>
        <w:spacing w:after="0" w:line="240" w:lineRule="auto"/>
        <w:jc w:val="center"/>
        <w:rPr>
          <w:rFonts w:ascii="Times New Roman" w:eastAsia="Times New Roman" w:hAnsi="Times New Roman" w:cs="Times New Roman"/>
          <w:b/>
          <w:bCs/>
          <w:color w:val="000000"/>
          <w:sz w:val="28"/>
          <w:lang w:eastAsia="ru-RU"/>
        </w:rPr>
      </w:pPr>
      <w:r w:rsidRPr="00EA5825">
        <w:rPr>
          <w:rFonts w:ascii="Times New Roman" w:eastAsia="Times New Roman" w:hAnsi="Times New Roman" w:cs="Times New Roman"/>
          <w:b/>
          <w:bCs/>
          <w:color w:val="000000"/>
          <w:sz w:val="28"/>
          <w:lang w:eastAsia="ru-RU"/>
        </w:rPr>
        <w:t>ПОЯСНИТЕЛЬНАЯ ЗАПИСКА</w:t>
      </w:r>
    </w:p>
    <w:p w:rsidR="00F62D72" w:rsidRPr="00050D57" w:rsidRDefault="00F62D72" w:rsidP="00F62D72">
      <w:pPr>
        <w:spacing w:after="0" w:line="240" w:lineRule="auto"/>
        <w:jc w:val="center"/>
        <w:rPr>
          <w:rFonts w:ascii="Arial" w:eastAsia="Times New Roman" w:hAnsi="Arial" w:cs="Arial"/>
          <w:color w:val="000000"/>
          <w:lang w:eastAsia="ru-RU"/>
        </w:rPr>
      </w:pP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xml:space="preserve">      Данная программа коррекционных занятий по курсу «Предметно – практические действия», составлена с учетом общих целей изучения курса, определенных Федеральным государственным стандартом и </w:t>
      </w:r>
      <w:r w:rsidR="002700EB">
        <w:rPr>
          <w:rFonts w:ascii="Times New Roman" w:eastAsia="Times New Roman" w:hAnsi="Times New Roman" w:cs="Times New Roman"/>
          <w:color w:val="000000"/>
          <w:sz w:val="24"/>
          <w:szCs w:val="24"/>
          <w:lang w:eastAsia="ru-RU"/>
        </w:rPr>
        <w:t xml:space="preserve">содержания </w:t>
      </w:r>
      <w:r w:rsidRPr="0051305F">
        <w:rPr>
          <w:rFonts w:ascii="Times New Roman" w:eastAsia="Times New Roman" w:hAnsi="Times New Roman" w:cs="Times New Roman"/>
          <w:color w:val="000000"/>
          <w:sz w:val="24"/>
          <w:szCs w:val="24"/>
          <w:lang w:eastAsia="ru-RU"/>
        </w:rPr>
        <w:t xml:space="preserve">  </w:t>
      </w:r>
      <w:r w:rsidR="002700EB">
        <w:rPr>
          <w:rFonts w:ascii="Times New Roman" w:eastAsia="Times New Roman" w:hAnsi="Times New Roman" w:cs="Times New Roman"/>
          <w:color w:val="000000"/>
          <w:sz w:val="24"/>
          <w:szCs w:val="24"/>
          <w:lang w:eastAsia="ru-RU"/>
        </w:rPr>
        <w:t>П</w:t>
      </w:r>
      <w:r w:rsidRPr="0051305F">
        <w:rPr>
          <w:rFonts w:ascii="Times New Roman" w:eastAsia="Times New Roman" w:hAnsi="Times New Roman" w:cs="Times New Roman"/>
          <w:color w:val="000000"/>
          <w:sz w:val="24"/>
          <w:szCs w:val="24"/>
          <w:lang w:eastAsia="ru-RU"/>
        </w:rPr>
        <w:t>АООП  вариант 2</w:t>
      </w:r>
      <w:r w:rsidR="000B797C">
        <w:rPr>
          <w:rFonts w:ascii="Times New Roman" w:eastAsia="Times New Roman" w:hAnsi="Times New Roman" w:cs="Times New Roman"/>
          <w:color w:val="000000"/>
          <w:sz w:val="24"/>
          <w:szCs w:val="24"/>
          <w:lang w:eastAsia="ru-RU"/>
        </w:rPr>
        <w:t xml:space="preserve"> и </w:t>
      </w:r>
      <w:bookmarkStart w:id="0" w:name="_GoBack"/>
      <w:bookmarkEnd w:id="0"/>
      <w:r w:rsidR="000B797C">
        <w:rPr>
          <w:rFonts w:ascii="Times New Roman" w:hAnsi="Times New Roman"/>
        </w:rPr>
        <w:t>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2),</w:t>
      </w:r>
      <w:r w:rsidRPr="0051305F">
        <w:rPr>
          <w:rFonts w:ascii="Times New Roman" w:eastAsia="Times New Roman" w:hAnsi="Times New Roman" w:cs="Times New Roman"/>
          <w:color w:val="000000"/>
          <w:sz w:val="24"/>
          <w:szCs w:val="24"/>
          <w:lang w:eastAsia="ru-RU"/>
        </w:rPr>
        <w:t>.</w:t>
      </w:r>
      <w:r w:rsidRPr="0051305F">
        <w:rPr>
          <w:rFonts w:ascii="Times New Roman" w:eastAsia="Times New Roman" w:hAnsi="Times New Roman" w:cs="Times New Roman"/>
          <w:color w:val="000000"/>
          <w:sz w:val="24"/>
          <w:szCs w:val="24"/>
          <w:lang w:eastAsia="ru-RU"/>
        </w:rPr>
        <w:t xml:space="preserve">  </w:t>
      </w:r>
    </w:p>
    <w:p w:rsidR="00050D57" w:rsidRPr="0051305F" w:rsidRDefault="00050D57" w:rsidP="00F62D72">
      <w:pPr>
        <w:spacing w:after="0" w:line="240" w:lineRule="auto"/>
        <w:ind w:right="-33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Цели коррекционного курса:</w:t>
      </w:r>
    </w:p>
    <w:p w:rsidR="00050D57" w:rsidRPr="0051305F" w:rsidRDefault="00050D57" w:rsidP="00F62D72">
      <w:pPr>
        <w:numPr>
          <w:ilvl w:val="0"/>
          <w:numId w:val="1"/>
        </w:numPr>
        <w:spacing w:after="0" w:line="240" w:lineRule="auto"/>
        <w:ind w:left="0" w:right="-338"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Предметные: </w:t>
      </w:r>
      <w:r w:rsidRPr="0051305F">
        <w:rPr>
          <w:rFonts w:ascii="Times New Roman" w:eastAsia="Times New Roman" w:hAnsi="Times New Roman" w:cs="Times New Roman"/>
          <w:color w:val="000000"/>
          <w:sz w:val="24"/>
          <w:szCs w:val="24"/>
          <w:lang w:eastAsia="ru-RU"/>
        </w:rPr>
        <w:t>формирование целенаправленных произвольных движений с различными предметами и материалами.</w:t>
      </w:r>
    </w:p>
    <w:p w:rsidR="00050D57" w:rsidRPr="0051305F" w:rsidRDefault="00050D57" w:rsidP="00F62D72">
      <w:pPr>
        <w:numPr>
          <w:ilvl w:val="0"/>
          <w:numId w:val="1"/>
        </w:numPr>
        <w:spacing w:after="0" w:line="240" w:lineRule="auto"/>
        <w:ind w:left="0" w:right="-338"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Личностные:</w:t>
      </w:r>
      <w:r w:rsidRPr="0051305F">
        <w:rPr>
          <w:rFonts w:ascii="Times New Roman" w:eastAsia="Times New Roman" w:hAnsi="Times New Roman" w:cs="Times New Roman"/>
          <w:color w:val="000000"/>
          <w:sz w:val="24"/>
          <w:szCs w:val="24"/>
          <w:lang w:eastAsia="ru-RU"/>
        </w:rPr>
        <w:t> развитие мотивов учебно-трудовой деятельности,  формирование внутренний позиции школьника</w:t>
      </w:r>
    </w:p>
    <w:p w:rsidR="00050D57" w:rsidRPr="0051305F" w:rsidRDefault="00050D57" w:rsidP="00F62D72">
      <w:pPr>
        <w:numPr>
          <w:ilvl w:val="0"/>
          <w:numId w:val="1"/>
        </w:numPr>
        <w:spacing w:after="0" w:line="240" w:lineRule="auto"/>
        <w:ind w:left="0" w:right="-338"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Коррекционные:</w:t>
      </w:r>
      <w:r w:rsidRPr="0051305F">
        <w:rPr>
          <w:rFonts w:ascii="Times New Roman" w:eastAsia="Times New Roman" w:hAnsi="Times New Roman" w:cs="Times New Roman"/>
          <w:color w:val="000000"/>
          <w:sz w:val="24"/>
          <w:szCs w:val="24"/>
          <w:lang w:eastAsia="ru-RU"/>
        </w:rPr>
        <w:t> используя различные многообразные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 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
    <w:p w:rsidR="00050D57" w:rsidRPr="0051305F" w:rsidRDefault="00050D57" w:rsidP="00F62D72">
      <w:pPr>
        <w:numPr>
          <w:ilvl w:val="0"/>
          <w:numId w:val="1"/>
        </w:numPr>
        <w:spacing w:after="0" w:line="240" w:lineRule="auto"/>
        <w:ind w:left="0" w:right="-338"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Социальные</w:t>
      </w:r>
      <w:r w:rsidRPr="0051305F">
        <w:rPr>
          <w:rFonts w:ascii="Times New Roman" w:eastAsia="Times New Roman" w:hAnsi="Times New Roman" w:cs="Times New Roman"/>
          <w:color w:val="000000"/>
          <w:sz w:val="24"/>
          <w:szCs w:val="24"/>
          <w:lang w:eastAsia="ru-RU"/>
        </w:rPr>
        <w:t>: овладение учащимися системой доступных, практически значимых знаний, умений и навыков необходимых для дальнейшей социализации и адаптации в обществе.</w:t>
      </w:r>
    </w:p>
    <w:p w:rsidR="00050D57" w:rsidRPr="0051305F" w:rsidRDefault="00F62D72"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i/>
          <w:iCs/>
          <w:color w:val="000000"/>
          <w:sz w:val="24"/>
          <w:szCs w:val="24"/>
          <w:lang w:eastAsia="ru-RU"/>
        </w:rPr>
        <w:t>Задачи</w:t>
      </w:r>
      <w:r w:rsidR="00050D57" w:rsidRPr="0051305F">
        <w:rPr>
          <w:rFonts w:ascii="Times New Roman" w:eastAsia="Times New Roman" w:hAnsi="Times New Roman" w:cs="Times New Roman"/>
          <w:b/>
          <w:bCs/>
          <w:i/>
          <w:iCs/>
          <w:color w:val="000000"/>
          <w:sz w:val="24"/>
          <w:szCs w:val="24"/>
          <w:lang w:eastAsia="ru-RU"/>
        </w:rPr>
        <w:t>:</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u w:val="single"/>
          <w:lang w:eastAsia="ru-RU"/>
        </w:rPr>
        <w:t>Предметные</w:t>
      </w:r>
    </w:p>
    <w:p w:rsidR="00050D57" w:rsidRPr="0051305F" w:rsidRDefault="00050D57" w:rsidP="00F62D72">
      <w:pPr>
        <w:numPr>
          <w:ilvl w:val="0"/>
          <w:numId w:val="2"/>
        </w:numPr>
        <w:spacing w:after="0" w:line="240" w:lineRule="auto"/>
        <w:ind w:left="1646"/>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освоение простых действий с предметами и материалами;</w:t>
      </w:r>
    </w:p>
    <w:p w:rsidR="00050D57" w:rsidRPr="0051305F" w:rsidRDefault="00050D57" w:rsidP="00F62D72">
      <w:pPr>
        <w:numPr>
          <w:ilvl w:val="0"/>
          <w:numId w:val="2"/>
        </w:numPr>
        <w:spacing w:after="0" w:line="240" w:lineRule="auto"/>
        <w:ind w:left="0" w:firstLine="1286"/>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развитие умений следовать определенному порядку при выполнении предметных действий.</w:t>
      </w:r>
    </w:p>
    <w:p w:rsidR="00050D57" w:rsidRPr="0051305F" w:rsidRDefault="00050D57" w:rsidP="00F62D72">
      <w:pPr>
        <w:numPr>
          <w:ilvl w:val="0"/>
          <w:numId w:val="2"/>
        </w:numPr>
        <w:spacing w:after="0" w:line="240" w:lineRule="auto"/>
        <w:ind w:left="1646"/>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формирование элементарных общетрудовых умений и навыков.</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u w:val="single"/>
          <w:lang w:eastAsia="ru-RU"/>
        </w:rPr>
        <w:t>Личностные:</w:t>
      </w:r>
    </w:p>
    <w:p w:rsidR="00050D57" w:rsidRPr="0051305F" w:rsidRDefault="00050D57" w:rsidP="00F62D72">
      <w:pPr>
        <w:numPr>
          <w:ilvl w:val="0"/>
          <w:numId w:val="3"/>
        </w:numPr>
        <w:spacing w:after="0" w:line="240" w:lineRule="auto"/>
        <w:ind w:left="144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формирование положительного отношения к обучению и труду;</w:t>
      </w:r>
    </w:p>
    <w:p w:rsidR="00050D57" w:rsidRPr="0051305F" w:rsidRDefault="00050D57" w:rsidP="00F62D72">
      <w:pPr>
        <w:numPr>
          <w:ilvl w:val="0"/>
          <w:numId w:val="4"/>
        </w:numPr>
        <w:spacing w:after="0" w:line="240" w:lineRule="auto"/>
        <w:ind w:left="0"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развитие  активности и самостоятельности , навыков взаимоотношений и опыта совместной деятельности;</w:t>
      </w:r>
    </w:p>
    <w:p w:rsidR="00050D57" w:rsidRPr="0051305F" w:rsidRDefault="00050D57" w:rsidP="00F62D72">
      <w:pPr>
        <w:numPr>
          <w:ilvl w:val="0"/>
          <w:numId w:val="4"/>
        </w:numPr>
        <w:spacing w:after="0" w:line="240" w:lineRule="auto"/>
        <w:ind w:left="142" w:firstLine="21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формирование положительных качеств личности.</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u w:val="single"/>
          <w:lang w:eastAsia="ru-RU"/>
        </w:rPr>
        <w:t>Коррекционные :</w:t>
      </w:r>
    </w:p>
    <w:p w:rsidR="00050D57" w:rsidRPr="0051305F" w:rsidRDefault="00050D57" w:rsidP="00F62D72">
      <w:pPr>
        <w:numPr>
          <w:ilvl w:val="0"/>
          <w:numId w:val="5"/>
        </w:numPr>
        <w:spacing w:after="0" w:line="240" w:lineRule="auto"/>
        <w:ind w:left="0" w:firstLine="43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корригировать познавательную деятельность, высшие психические функции у обучающихся;</w:t>
      </w:r>
    </w:p>
    <w:p w:rsidR="00050D57" w:rsidRPr="0051305F" w:rsidRDefault="00050D57" w:rsidP="00F62D72">
      <w:pPr>
        <w:numPr>
          <w:ilvl w:val="0"/>
          <w:numId w:val="5"/>
        </w:numPr>
        <w:spacing w:after="0" w:line="240" w:lineRule="auto"/>
        <w:ind w:left="79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развитие мелкой моторики, зрительно-моторной координации.</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u w:val="single"/>
          <w:lang w:eastAsia="ru-RU"/>
        </w:rPr>
        <w:t>Социальные:</w:t>
      </w:r>
    </w:p>
    <w:p w:rsidR="00050D57" w:rsidRPr="0051305F" w:rsidRDefault="00050D57" w:rsidP="00F62D72">
      <w:pPr>
        <w:numPr>
          <w:ilvl w:val="0"/>
          <w:numId w:val="6"/>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овладение навыками самообслуживания и личной гигиены;</w:t>
      </w:r>
    </w:p>
    <w:p w:rsidR="00050D57" w:rsidRPr="0051305F" w:rsidRDefault="00050D57" w:rsidP="00F62D72">
      <w:pPr>
        <w:numPr>
          <w:ilvl w:val="0"/>
          <w:numId w:val="6"/>
        </w:numPr>
        <w:spacing w:after="0" w:line="240" w:lineRule="auto"/>
        <w:ind w:left="0" w:firstLine="36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развитие умения работать в коллективе, договариваться и приходить к общему решению.</w:t>
      </w:r>
    </w:p>
    <w:p w:rsidR="00050D57" w:rsidRPr="006E7CDD" w:rsidRDefault="00050D57" w:rsidP="00EA5825">
      <w:pPr>
        <w:pStyle w:val="a4"/>
        <w:numPr>
          <w:ilvl w:val="0"/>
          <w:numId w:val="12"/>
        </w:numPr>
        <w:spacing w:after="0" w:line="240" w:lineRule="auto"/>
        <w:jc w:val="center"/>
        <w:rPr>
          <w:rFonts w:ascii="Times New Roman" w:eastAsia="Times New Roman" w:hAnsi="Times New Roman" w:cs="Times New Roman"/>
          <w:b/>
          <w:bCs/>
          <w:color w:val="000000"/>
          <w:sz w:val="28"/>
          <w:szCs w:val="28"/>
          <w:lang w:eastAsia="ru-RU"/>
        </w:rPr>
      </w:pPr>
      <w:r w:rsidRPr="006E7CDD">
        <w:rPr>
          <w:rFonts w:ascii="Times New Roman" w:eastAsia="Times New Roman" w:hAnsi="Times New Roman" w:cs="Times New Roman"/>
          <w:b/>
          <w:bCs/>
          <w:color w:val="000000"/>
          <w:sz w:val="28"/>
          <w:szCs w:val="28"/>
          <w:lang w:eastAsia="ru-RU"/>
        </w:rPr>
        <w:t xml:space="preserve">Общая характеристика </w:t>
      </w:r>
      <w:r w:rsidR="0024645D" w:rsidRPr="006E7CDD">
        <w:rPr>
          <w:rFonts w:ascii="Times New Roman" w:eastAsia="Times New Roman" w:hAnsi="Times New Roman" w:cs="Times New Roman"/>
          <w:b/>
          <w:bCs/>
          <w:color w:val="000000"/>
          <w:sz w:val="28"/>
          <w:szCs w:val="28"/>
          <w:lang w:eastAsia="ru-RU"/>
        </w:rPr>
        <w:t>коррекционного курса</w:t>
      </w:r>
    </w:p>
    <w:p w:rsidR="00EA5825" w:rsidRPr="0051305F" w:rsidRDefault="00EA5825" w:rsidP="007E1BF3">
      <w:pPr>
        <w:spacing w:after="0" w:line="240" w:lineRule="auto"/>
        <w:ind w:left="720"/>
        <w:jc w:val="center"/>
        <w:rPr>
          <w:rFonts w:ascii="Arial" w:eastAsia="Times New Roman" w:hAnsi="Arial" w:cs="Arial"/>
          <w:color w:val="000000"/>
          <w:sz w:val="24"/>
          <w:szCs w:val="24"/>
          <w:lang w:eastAsia="ru-RU"/>
        </w:rPr>
      </w:pP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Коррекционный курс  "Предметно- практические действия" (ППД) — это средство, помогающее учить ребенка, развивать его. Практическая деятельность в ее простых видах на</w:t>
      </w:r>
      <w:r w:rsidR="00F62D72" w:rsidRPr="0051305F">
        <w:rPr>
          <w:rFonts w:ascii="Times New Roman" w:eastAsia="Times New Roman" w:hAnsi="Times New Roman" w:cs="Times New Roman"/>
          <w:color w:val="000000"/>
          <w:sz w:val="24"/>
          <w:szCs w:val="24"/>
          <w:lang w:eastAsia="ru-RU"/>
        </w:rPr>
        <w:t>иболее понятна и доступна детям</w:t>
      </w:r>
      <w:r w:rsidRPr="0051305F">
        <w:rPr>
          <w:rFonts w:ascii="Times New Roman" w:eastAsia="Times New Roman" w:hAnsi="Times New Roman" w:cs="Times New Roman"/>
          <w:color w:val="000000"/>
          <w:sz w:val="24"/>
          <w:szCs w:val="24"/>
          <w:lang w:eastAsia="ru-RU"/>
        </w:rPr>
        <w:t>. Здесь все дано в наглядном, легко воспринимаемом виде. Разнообразие видов заданий обеспечивает разностороннюю и активную работу всех анализаторов.</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Основным механизмом включения учащихся в деятельность на уроке является сотрудничество взрослого с ребенком в различных видах деятель</w:t>
      </w:r>
      <w:r w:rsidR="00F62D72" w:rsidRPr="0051305F">
        <w:rPr>
          <w:rFonts w:ascii="Times New Roman" w:eastAsia="Times New Roman" w:hAnsi="Times New Roman" w:cs="Times New Roman"/>
          <w:color w:val="000000"/>
          <w:sz w:val="24"/>
          <w:szCs w:val="24"/>
          <w:lang w:eastAsia="ru-RU"/>
        </w:rPr>
        <w:t>ности: совместной (сопряженной)</w:t>
      </w:r>
      <w:r w:rsidRPr="0051305F">
        <w:rPr>
          <w:rFonts w:ascii="Times New Roman" w:eastAsia="Times New Roman" w:hAnsi="Times New Roman" w:cs="Times New Roman"/>
          <w:color w:val="000000"/>
          <w:sz w:val="24"/>
          <w:szCs w:val="24"/>
          <w:lang w:eastAsia="ru-RU"/>
        </w:rPr>
        <w:t>, самостоятельной.</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xml:space="preserve">Развитию ППД предшествует длительный период овладения действиями с предметами (хватанием и другими манипуляциями, собственно предметными действиями), </w:t>
      </w:r>
      <w:r w:rsidRPr="0051305F">
        <w:rPr>
          <w:rFonts w:ascii="Times New Roman" w:eastAsia="Times New Roman" w:hAnsi="Times New Roman" w:cs="Times New Roman"/>
          <w:color w:val="000000"/>
          <w:sz w:val="24"/>
          <w:szCs w:val="24"/>
          <w:lang w:eastAsia="ru-RU"/>
        </w:rPr>
        <w:lastRenderedPageBreak/>
        <w:t>использования предметов по их функциональному назначению способом, закрепленным за ними в человеческом опыте.</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 уроках ППД дети практически знакомятся с материалами, их свойствами и назначением, учатся их узнавать, различать и называть, усваивают доступные приемы их обработки. Дети учатся правильно пользоваться инструментами, практически осваивают правила техники безопасности при работе с ними, овладевают основами трудовой культуры.      Уроки ППД способствуют формированию мотивационной готовности к трудовому обучению, развитию произвольности (формированию умений подражать действиям взрослого, действовать по показу, образцу, словесной инструкции, подчинять свои действия заданному правилу). «Предметно-практические действия» предполагает обучение детей с интеллектуальной недостаточностью умению подражать действиям взрослого, использованию предметов как орудий в деятельности. Важно показать детям, что большинство действий в быту, связанных с трудом, с удовлетворением жизненных потребностей, человек производит, используя предметы- орудия, вспомогательные средства (стул, ложка, чашка, ножницы и т. д.).</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 соответствии с указанными целями и задачами определяется содержание ППД.</w:t>
      </w:r>
    </w:p>
    <w:p w:rsidR="00050D57" w:rsidRPr="0051305F" w:rsidRDefault="00050D57" w:rsidP="00F62D72">
      <w:pPr>
        <w:spacing w:after="0" w:line="240" w:lineRule="auto"/>
        <w:jc w:val="both"/>
        <w:rPr>
          <w:rFonts w:ascii="Arial" w:eastAsia="Times New Roman" w:hAnsi="Arial" w:cs="Arial"/>
          <w:b/>
          <w:color w:val="000000"/>
          <w:sz w:val="24"/>
          <w:szCs w:val="24"/>
          <w:lang w:eastAsia="ru-RU"/>
        </w:rPr>
      </w:pPr>
      <w:r w:rsidRPr="0051305F">
        <w:rPr>
          <w:rFonts w:ascii="Times New Roman" w:eastAsia="Times New Roman" w:hAnsi="Times New Roman" w:cs="Times New Roman"/>
          <w:b/>
          <w:color w:val="000000"/>
          <w:sz w:val="24"/>
          <w:szCs w:val="24"/>
          <w:lang w:eastAsia="ru-RU"/>
        </w:rPr>
        <w:t>Программа состоит из следующих разделов:</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Предметно-практические действия</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Конструирование</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мозаикой</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пластическими материалами</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бумагой и фольгой</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нитками и тканью</w:t>
      </w:r>
    </w:p>
    <w:p w:rsidR="00050D57" w:rsidRPr="0051305F" w:rsidRDefault="00050D57" w:rsidP="00F62D72">
      <w:pPr>
        <w:numPr>
          <w:ilvl w:val="0"/>
          <w:numId w:val="7"/>
        </w:num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природными материалами.</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w:t>
      </w:r>
    </w:p>
    <w:p w:rsidR="00050D57" w:rsidRPr="0051305F" w:rsidRDefault="00050D57" w:rsidP="00F62D72">
      <w:pPr>
        <w:spacing w:after="0" w:line="240" w:lineRule="auto"/>
        <w:ind w:left="720"/>
        <w:jc w:val="both"/>
        <w:rPr>
          <w:rFonts w:ascii="Arial" w:eastAsia="Times New Roman" w:hAnsi="Arial" w:cs="Arial"/>
          <w:b/>
          <w:color w:val="000000"/>
          <w:sz w:val="24"/>
          <w:szCs w:val="24"/>
          <w:lang w:eastAsia="ru-RU"/>
        </w:rPr>
      </w:pPr>
      <w:r w:rsidRPr="0051305F">
        <w:rPr>
          <w:rFonts w:ascii="Times New Roman" w:eastAsia="Times New Roman" w:hAnsi="Times New Roman" w:cs="Times New Roman"/>
          <w:b/>
          <w:color w:val="000000"/>
          <w:sz w:val="24"/>
          <w:szCs w:val="24"/>
          <w:lang w:eastAsia="ru-RU"/>
        </w:rPr>
        <w:t>Основной формой обучения являются занятие.</w:t>
      </w:r>
    </w:p>
    <w:p w:rsidR="00050D57" w:rsidRPr="0051305F" w:rsidRDefault="00050D57" w:rsidP="00F62D72">
      <w:pPr>
        <w:spacing w:after="0" w:line="240" w:lineRule="auto"/>
        <w:ind w:left="72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Типы занятий:</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сообщения новых знаний;</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закрепления полученных знаний и умений;</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упражнение;</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обобщение полученных знаний, умений и навыков;</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проверки и оценки знаний, умений и навыков;</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повторение полученных знаний;</w:t>
      </w:r>
    </w:p>
    <w:p w:rsidR="00050D57" w:rsidRPr="0051305F" w:rsidRDefault="00050D57" w:rsidP="00F62D72">
      <w:pPr>
        <w:numPr>
          <w:ilvl w:val="0"/>
          <w:numId w:val="8"/>
        </w:numPr>
        <w:spacing w:after="0" w:line="240" w:lineRule="auto"/>
        <w:ind w:left="15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комбинированный.</w:t>
      </w:r>
    </w:p>
    <w:p w:rsidR="00050D57" w:rsidRPr="0051305F" w:rsidRDefault="00050D57" w:rsidP="00F62D72">
      <w:pPr>
        <w:spacing w:after="0" w:line="240" w:lineRule="auto"/>
        <w:ind w:firstLine="71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Содержание разделов «Конструирование», «Работа с мозаикой», «Работа с пластическими материалами», «Работа с бумагой и фольгой», «Работа с нитками и тканью», «Работа с природными материалами» отражает предметно-практическую направленность различных видов ручного труда, предусматривает развитие и коррекцию сенсорной и умственной деятельности детей с умеренной и тяжелой интеллектуальной недостаточностью.</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Каждый раздел содержит: ознакомительные упражнения; познавательные сведения; перечень умений, над формированием которых предстоит работать; виды предметно-практической деятельности; операции и приемы предметно-практической деятельности; перечень изделий, практических работ.</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xml:space="preserve">Программный материал распределен по классам. При отборе программного материала педагогу необходимо учитывать познавательные возможности каждого ребенка и востребованность формируемых умений и знаний в его самостоятельной повседневной жизни. Учителю дается право изменять последовательность изучения материала, усложнять или упрощать его, перераспределять по классам, разрабатывать индивидуальные программы обучения, определять время изучения материала в рамках часов учебного плана. Объем и сроки реализации содержания программы определяются возможностями учащихся в овладении предусмотренными программой базовыми технологическими операциями. </w:t>
      </w:r>
      <w:r w:rsidRPr="0051305F">
        <w:rPr>
          <w:rFonts w:ascii="Times New Roman" w:eastAsia="Times New Roman" w:hAnsi="Times New Roman" w:cs="Times New Roman"/>
          <w:color w:val="000000"/>
          <w:sz w:val="24"/>
          <w:szCs w:val="24"/>
          <w:lang w:eastAsia="ru-RU"/>
        </w:rPr>
        <w:lastRenderedPageBreak/>
        <w:t>Обычно учащиеся затрудняются в усвоении не всех, а части приемов сложной для них технологической операции, которые выявляются на уровне отдельных действий. Поэтому необходимо уточнять содержание обучения применительно к каждому ребенку, чему может способствовать использование диагностических карт. При их составлении следует выделить приемы и действия, которые наиболее важны для освоения данной технологической операции. Возможно составление диагностических карт, в которых отражаются достижения всех учеников класса. Результаты заполнения диагностических карт позволят выявить степень владения технологическими операциями и конкретизировать содержание дальнейшего обучения каждого учащегося. Ученики одного класса могут работать с программным материалом разных классов по индивидуальным программам, разработанным учителем и утвержденным директором учреждения образования.</w:t>
      </w:r>
    </w:p>
    <w:p w:rsidR="00050D57" w:rsidRPr="0051305F" w:rsidRDefault="00050D57" w:rsidP="00F62D72">
      <w:pPr>
        <w:spacing w:after="0" w:line="240" w:lineRule="auto"/>
        <w:ind w:firstLine="56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Эффективность педагогического процесса зависит от используемых методов и приемов обучения.</w:t>
      </w:r>
    </w:p>
    <w:p w:rsidR="00050D57" w:rsidRPr="006E7CDD" w:rsidRDefault="00050D57" w:rsidP="00F62D72">
      <w:pPr>
        <w:spacing w:after="0" w:line="240" w:lineRule="auto"/>
        <w:ind w:firstLine="568"/>
        <w:jc w:val="both"/>
        <w:rPr>
          <w:rFonts w:ascii="Arial" w:eastAsia="Times New Roman" w:hAnsi="Arial" w:cs="Arial"/>
          <w:color w:val="000000"/>
          <w:sz w:val="28"/>
          <w:szCs w:val="28"/>
          <w:lang w:eastAsia="ru-RU"/>
        </w:rPr>
      </w:pPr>
      <w:r w:rsidRPr="0051305F">
        <w:rPr>
          <w:rFonts w:ascii="Times New Roman" w:eastAsia="Times New Roman" w:hAnsi="Times New Roman" w:cs="Times New Roman"/>
          <w:color w:val="000000"/>
          <w:sz w:val="24"/>
          <w:szCs w:val="24"/>
          <w:lang w:eastAsia="ru-RU"/>
        </w:rPr>
        <w:t> </w:t>
      </w:r>
    </w:p>
    <w:p w:rsidR="0024645D" w:rsidRPr="006E7CDD" w:rsidRDefault="00050D57" w:rsidP="0024645D">
      <w:pPr>
        <w:pStyle w:val="a4"/>
        <w:numPr>
          <w:ilvl w:val="0"/>
          <w:numId w:val="12"/>
        </w:numPr>
        <w:spacing w:after="0" w:line="240" w:lineRule="auto"/>
        <w:jc w:val="center"/>
        <w:rPr>
          <w:rFonts w:ascii="Times New Roman" w:eastAsia="Times New Roman" w:hAnsi="Times New Roman" w:cs="Times New Roman"/>
          <w:b/>
          <w:bCs/>
          <w:color w:val="000000"/>
          <w:sz w:val="28"/>
          <w:szCs w:val="28"/>
          <w:lang w:eastAsia="ru-RU"/>
        </w:rPr>
      </w:pPr>
      <w:r w:rsidRPr="006E7CDD">
        <w:rPr>
          <w:rFonts w:ascii="Times New Roman" w:eastAsia="Times New Roman" w:hAnsi="Times New Roman" w:cs="Times New Roman"/>
          <w:b/>
          <w:bCs/>
          <w:color w:val="000000"/>
          <w:sz w:val="28"/>
          <w:szCs w:val="28"/>
          <w:lang w:eastAsia="ru-RU"/>
        </w:rPr>
        <w:t xml:space="preserve">Место </w:t>
      </w:r>
      <w:r w:rsidR="0024645D" w:rsidRPr="006E7CDD">
        <w:rPr>
          <w:rFonts w:ascii="Times New Roman" w:eastAsia="Times New Roman" w:hAnsi="Times New Roman" w:cs="Times New Roman"/>
          <w:b/>
          <w:bCs/>
          <w:color w:val="000000"/>
          <w:sz w:val="28"/>
          <w:szCs w:val="28"/>
          <w:lang w:eastAsia="ru-RU"/>
        </w:rPr>
        <w:t xml:space="preserve">коррекционного </w:t>
      </w:r>
      <w:r w:rsidRPr="006E7CDD">
        <w:rPr>
          <w:rFonts w:ascii="Times New Roman" w:eastAsia="Times New Roman" w:hAnsi="Times New Roman" w:cs="Times New Roman"/>
          <w:b/>
          <w:bCs/>
          <w:color w:val="000000"/>
          <w:sz w:val="28"/>
          <w:szCs w:val="28"/>
          <w:lang w:eastAsia="ru-RU"/>
        </w:rPr>
        <w:t>курса «Предметно-практические действия»</w:t>
      </w:r>
    </w:p>
    <w:p w:rsidR="00050D57" w:rsidRPr="006E7CDD" w:rsidRDefault="0024645D" w:rsidP="0024645D">
      <w:pPr>
        <w:pStyle w:val="a4"/>
        <w:spacing w:after="0" w:line="240" w:lineRule="auto"/>
        <w:rPr>
          <w:rFonts w:ascii="Arial" w:eastAsia="Times New Roman" w:hAnsi="Arial" w:cs="Arial"/>
          <w:color w:val="000000"/>
          <w:sz w:val="28"/>
          <w:szCs w:val="28"/>
          <w:lang w:eastAsia="ru-RU"/>
        </w:rPr>
      </w:pPr>
      <w:r w:rsidRPr="006E7CDD">
        <w:rPr>
          <w:rFonts w:ascii="Times New Roman" w:eastAsia="Times New Roman" w:hAnsi="Times New Roman" w:cs="Times New Roman"/>
          <w:b/>
          <w:bCs/>
          <w:color w:val="000000"/>
          <w:sz w:val="28"/>
          <w:szCs w:val="28"/>
          <w:lang w:eastAsia="ru-RU"/>
        </w:rPr>
        <w:t xml:space="preserve">                                                 </w:t>
      </w:r>
      <w:r w:rsidR="00050D57" w:rsidRPr="006E7CDD">
        <w:rPr>
          <w:rFonts w:ascii="Times New Roman" w:eastAsia="Times New Roman" w:hAnsi="Times New Roman" w:cs="Times New Roman"/>
          <w:b/>
          <w:bCs/>
          <w:color w:val="000000"/>
          <w:sz w:val="28"/>
          <w:szCs w:val="28"/>
          <w:lang w:eastAsia="ru-RU"/>
        </w:rPr>
        <w:t xml:space="preserve"> в учебном плане:</w:t>
      </w:r>
    </w:p>
    <w:p w:rsidR="0079064A" w:rsidRPr="0051305F" w:rsidRDefault="0079064A" w:rsidP="00F62D72">
      <w:pPr>
        <w:spacing w:after="0" w:line="240" w:lineRule="auto"/>
        <w:ind w:firstLine="568"/>
        <w:jc w:val="both"/>
        <w:rPr>
          <w:rFonts w:ascii="Times New Roman" w:eastAsia="Times New Roman" w:hAnsi="Times New Roman" w:cs="Times New Roman"/>
          <w:color w:val="000000"/>
          <w:sz w:val="24"/>
          <w:szCs w:val="24"/>
          <w:lang w:eastAsia="ru-RU"/>
        </w:rPr>
      </w:pPr>
    </w:p>
    <w:p w:rsidR="002A1665" w:rsidRDefault="00050D57" w:rsidP="00EA5825">
      <w:pPr>
        <w:spacing w:after="0" w:line="240" w:lineRule="auto"/>
        <w:ind w:firstLine="568"/>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«Предметно-практические действия» входит в образовательную область «Коррекционные занятия» варианта 2</w:t>
      </w:r>
      <w:r w:rsidR="0079064A" w:rsidRPr="0051305F">
        <w:rPr>
          <w:rFonts w:ascii="Times New Roman" w:eastAsia="Times New Roman" w:hAnsi="Times New Roman" w:cs="Times New Roman"/>
          <w:color w:val="000000"/>
          <w:sz w:val="24"/>
          <w:szCs w:val="24"/>
          <w:lang w:eastAsia="ru-RU"/>
        </w:rPr>
        <w:t xml:space="preserve">. </w:t>
      </w:r>
    </w:p>
    <w:p w:rsidR="0062149A" w:rsidRDefault="0062149A" w:rsidP="00F62D72">
      <w:pPr>
        <w:spacing w:after="0" w:line="240" w:lineRule="auto"/>
        <w:jc w:val="both"/>
        <w:rPr>
          <w:rFonts w:ascii="Times New Roman" w:eastAsia="Times New Roman" w:hAnsi="Times New Roman" w:cs="Times New Roman"/>
          <w:b/>
          <w:bCs/>
          <w:color w:val="000000"/>
          <w:sz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2"/>
        <w:gridCol w:w="2327"/>
        <w:gridCol w:w="2540"/>
        <w:gridCol w:w="2236"/>
      </w:tblGrid>
      <w:tr w:rsidR="0062149A" w:rsidRPr="001C0BF4" w:rsidTr="007A30BC">
        <w:trPr>
          <w:trHeight w:val="285"/>
        </w:trPr>
        <w:tc>
          <w:tcPr>
            <w:tcW w:w="2518" w:type="dxa"/>
            <w:tcBorders>
              <w:bottom w:val="single" w:sz="4" w:space="0" w:color="auto"/>
            </w:tcBorders>
          </w:tcPr>
          <w:p w:rsidR="0062149A" w:rsidRPr="001C0BF4" w:rsidRDefault="0062149A" w:rsidP="007A30BC">
            <w:pPr>
              <w:spacing w:after="0" w:line="240" w:lineRule="auto"/>
              <w:jc w:val="center"/>
              <w:rPr>
                <w:rFonts w:ascii="Times New Roman" w:hAnsi="Times New Roman"/>
                <w:b/>
                <w:sz w:val="24"/>
                <w:szCs w:val="24"/>
                <w:lang w:val="en-US"/>
              </w:rPr>
            </w:pPr>
            <w:r w:rsidRPr="001C0BF4">
              <w:rPr>
                <w:rFonts w:ascii="Times New Roman" w:hAnsi="Times New Roman"/>
                <w:b/>
                <w:sz w:val="24"/>
                <w:szCs w:val="24"/>
              </w:rPr>
              <w:t>Класс</w:t>
            </w:r>
          </w:p>
        </w:tc>
        <w:tc>
          <w:tcPr>
            <w:tcW w:w="3969" w:type="dxa"/>
            <w:tcBorders>
              <w:bottom w:val="single" w:sz="4" w:space="0" w:color="auto"/>
            </w:tcBorders>
          </w:tcPr>
          <w:p w:rsidR="0062149A" w:rsidRPr="001C0BF4" w:rsidRDefault="0062149A" w:rsidP="007A30BC">
            <w:pPr>
              <w:spacing w:after="0" w:line="240" w:lineRule="auto"/>
              <w:jc w:val="center"/>
              <w:rPr>
                <w:rFonts w:ascii="Times New Roman" w:hAnsi="Times New Roman"/>
                <w:b/>
                <w:sz w:val="24"/>
                <w:szCs w:val="24"/>
              </w:rPr>
            </w:pPr>
            <w:r w:rsidRPr="001C0BF4">
              <w:rPr>
                <w:rFonts w:ascii="Times New Roman" w:hAnsi="Times New Roman"/>
                <w:b/>
                <w:sz w:val="24"/>
                <w:szCs w:val="24"/>
              </w:rPr>
              <w:t>Количество учебных недель</w:t>
            </w:r>
          </w:p>
        </w:tc>
        <w:tc>
          <w:tcPr>
            <w:tcW w:w="4602" w:type="dxa"/>
            <w:tcBorders>
              <w:bottom w:val="single" w:sz="4" w:space="0" w:color="auto"/>
            </w:tcBorders>
          </w:tcPr>
          <w:p w:rsidR="0062149A" w:rsidRPr="001C0BF4" w:rsidRDefault="0062149A" w:rsidP="007A30BC">
            <w:pPr>
              <w:spacing w:after="0" w:line="240" w:lineRule="auto"/>
              <w:jc w:val="center"/>
              <w:rPr>
                <w:rFonts w:ascii="Times New Roman" w:hAnsi="Times New Roman"/>
                <w:b/>
                <w:sz w:val="24"/>
                <w:szCs w:val="24"/>
              </w:rPr>
            </w:pPr>
            <w:r w:rsidRPr="001C0BF4">
              <w:rPr>
                <w:rFonts w:ascii="Times New Roman" w:hAnsi="Times New Roman"/>
                <w:b/>
                <w:sz w:val="24"/>
                <w:szCs w:val="24"/>
              </w:rPr>
              <w:t>Количество часов в неделю</w:t>
            </w:r>
          </w:p>
        </w:tc>
        <w:tc>
          <w:tcPr>
            <w:tcW w:w="3697" w:type="dxa"/>
            <w:tcBorders>
              <w:bottom w:val="single" w:sz="4" w:space="0" w:color="auto"/>
            </w:tcBorders>
          </w:tcPr>
          <w:p w:rsidR="0062149A" w:rsidRPr="001C0BF4" w:rsidRDefault="0062149A" w:rsidP="007A30BC">
            <w:pPr>
              <w:spacing w:after="0" w:line="240" w:lineRule="auto"/>
              <w:jc w:val="center"/>
              <w:rPr>
                <w:rFonts w:ascii="Times New Roman" w:hAnsi="Times New Roman"/>
                <w:b/>
                <w:sz w:val="24"/>
                <w:szCs w:val="24"/>
              </w:rPr>
            </w:pPr>
            <w:r w:rsidRPr="001C0BF4">
              <w:rPr>
                <w:rFonts w:ascii="Times New Roman" w:hAnsi="Times New Roman"/>
                <w:b/>
                <w:sz w:val="24"/>
                <w:szCs w:val="24"/>
              </w:rPr>
              <w:t>Количество часов в год</w:t>
            </w:r>
          </w:p>
        </w:tc>
      </w:tr>
      <w:tr w:rsidR="0062149A" w:rsidRPr="001C0BF4" w:rsidTr="007A30BC">
        <w:trPr>
          <w:trHeight w:val="255"/>
        </w:trPr>
        <w:tc>
          <w:tcPr>
            <w:tcW w:w="2518" w:type="dxa"/>
            <w:tcBorders>
              <w:top w:val="single" w:sz="4" w:space="0" w:color="auto"/>
            </w:tcBorders>
          </w:tcPr>
          <w:p w:rsidR="0062149A" w:rsidRPr="001C0BF4" w:rsidRDefault="0062149A" w:rsidP="007A30BC">
            <w:pPr>
              <w:spacing w:after="0" w:line="240" w:lineRule="auto"/>
              <w:rPr>
                <w:rFonts w:ascii="Times New Roman" w:hAnsi="Times New Roman"/>
                <w:sz w:val="24"/>
                <w:szCs w:val="24"/>
              </w:rPr>
            </w:pPr>
            <w:r w:rsidRPr="001C0BF4">
              <w:rPr>
                <w:rFonts w:ascii="Times New Roman" w:hAnsi="Times New Roman"/>
                <w:sz w:val="24"/>
                <w:szCs w:val="24"/>
              </w:rPr>
              <w:t>1 (дополнительный)</w:t>
            </w:r>
          </w:p>
        </w:tc>
        <w:tc>
          <w:tcPr>
            <w:tcW w:w="3969" w:type="dxa"/>
            <w:tcBorders>
              <w:top w:val="single" w:sz="4" w:space="0" w:color="auto"/>
            </w:tcBorders>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33 учебные недели</w:t>
            </w:r>
          </w:p>
        </w:tc>
        <w:tc>
          <w:tcPr>
            <w:tcW w:w="4602" w:type="dxa"/>
            <w:tcBorders>
              <w:top w:val="single" w:sz="4" w:space="0" w:color="auto"/>
            </w:tcBorders>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 часа</w:t>
            </w:r>
          </w:p>
        </w:tc>
        <w:tc>
          <w:tcPr>
            <w:tcW w:w="3697" w:type="dxa"/>
            <w:tcBorders>
              <w:top w:val="single" w:sz="4" w:space="0" w:color="auto"/>
            </w:tcBorders>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99 часов</w:t>
            </w:r>
          </w:p>
        </w:tc>
      </w:tr>
      <w:tr w:rsidR="0062149A" w:rsidRPr="001C0BF4" w:rsidTr="007A30BC">
        <w:tc>
          <w:tcPr>
            <w:tcW w:w="2518" w:type="dxa"/>
          </w:tcPr>
          <w:p w:rsidR="0062149A" w:rsidRPr="001C0BF4" w:rsidRDefault="0062149A" w:rsidP="007A30BC">
            <w:pPr>
              <w:spacing w:after="0" w:line="240" w:lineRule="auto"/>
              <w:rPr>
                <w:rFonts w:ascii="Times New Roman" w:hAnsi="Times New Roman"/>
                <w:sz w:val="24"/>
                <w:szCs w:val="24"/>
              </w:rPr>
            </w:pPr>
            <w:r w:rsidRPr="001C0BF4">
              <w:rPr>
                <w:rFonts w:ascii="Times New Roman" w:hAnsi="Times New Roman"/>
                <w:sz w:val="24"/>
                <w:szCs w:val="24"/>
              </w:rPr>
              <w:t>1 класс</w:t>
            </w:r>
          </w:p>
        </w:tc>
        <w:tc>
          <w:tcPr>
            <w:tcW w:w="3969" w:type="dxa"/>
          </w:tcPr>
          <w:p w:rsidR="0062149A" w:rsidRPr="001C0BF4" w:rsidRDefault="0062149A" w:rsidP="007A30BC">
            <w:pPr>
              <w:spacing w:after="0" w:line="240" w:lineRule="auto"/>
              <w:jc w:val="center"/>
              <w:rPr>
                <w:rFonts w:ascii="Times New Roman" w:hAnsi="Times New Roman"/>
                <w:sz w:val="24"/>
                <w:szCs w:val="24"/>
              </w:rPr>
            </w:pPr>
            <w:r>
              <w:rPr>
                <w:rFonts w:ascii="Times New Roman" w:hAnsi="Times New Roman"/>
                <w:sz w:val="24"/>
                <w:szCs w:val="24"/>
              </w:rPr>
              <w:t>33</w:t>
            </w:r>
            <w:r w:rsidRPr="001C0BF4">
              <w:rPr>
                <w:rFonts w:ascii="Times New Roman" w:hAnsi="Times New Roman"/>
                <w:sz w:val="24"/>
                <w:szCs w:val="24"/>
              </w:rPr>
              <w:t xml:space="preserve"> учебные недели</w:t>
            </w:r>
          </w:p>
        </w:tc>
        <w:tc>
          <w:tcPr>
            <w:tcW w:w="4602"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 часа</w:t>
            </w:r>
          </w:p>
        </w:tc>
        <w:tc>
          <w:tcPr>
            <w:tcW w:w="3697" w:type="dxa"/>
          </w:tcPr>
          <w:p w:rsidR="0062149A" w:rsidRPr="001C0BF4" w:rsidRDefault="0062149A" w:rsidP="007A30BC">
            <w:pPr>
              <w:spacing w:after="0" w:line="240" w:lineRule="auto"/>
              <w:jc w:val="center"/>
              <w:rPr>
                <w:rFonts w:ascii="Times New Roman" w:hAnsi="Times New Roman"/>
                <w:sz w:val="24"/>
                <w:szCs w:val="24"/>
              </w:rPr>
            </w:pPr>
            <w:r>
              <w:rPr>
                <w:rFonts w:ascii="Times New Roman" w:hAnsi="Times New Roman"/>
                <w:sz w:val="24"/>
                <w:szCs w:val="24"/>
              </w:rPr>
              <w:t>99 часа</w:t>
            </w:r>
          </w:p>
        </w:tc>
      </w:tr>
      <w:tr w:rsidR="0062149A" w:rsidRPr="001C0BF4" w:rsidTr="007A30BC">
        <w:tc>
          <w:tcPr>
            <w:tcW w:w="2518" w:type="dxa"/>
          </w:tcPr>
          <w:p w:rsidR="0062149A" w:rsidRPr="001C0BF4" w:rsidRDefault="0062149A" w:rsidP="007A30BC">
            <w:pPr>
              <w:spacing w:after="0" w:line="240" w:lineRule="auto"/>
              <w:rPr>
                <w:rFonts w:ascii="Times New Roman" w:hAnsi="Times New Roman"/>
                <w:sz w:val="24"/>
                <w:szCs w:val="24"/>
              </w:rPr>
            </w:pPr>
            <w:r w:rsidRPr="001C0BF4">
              <w:rPr>
                <w:rFonts w:ascii="Times New Roman" w:hAnsi="Times New Roman"/>
                <w:sz w:val="24"/>
                <w:szCs w:val="24"/>
              </w:rPr>
              <w:t>2 класс</w:t>
            </w:r>
          </w:p>
        </w:tc>
        <w:tc>
          <w:tcPr>
            <w:tcW w:w="3969"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34 учебные недели</w:t>
            </w:r>
          </w:p>
        </w:tc>
        <w:tc>
          <w:tcPr>
            <w:tcW w:w="4602"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 часа</w:t>
            </w:r>
          </w:p>
        </w:tc>
        <w:tc>
          <w:tcPr>
            <w:tcW w:w="3697"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102 часа</w:t>
            </w:r>
          </w:p>
        </w:tc>
      </w:tr>
      <w:tr w:rsidR="0062149A" w:rsidRPr="001C0BF4" w:rsidTr="007A30BC">
        <w:tc>
          <w:tcPr>
            <w:tcW w:w="2518" w:type="dxa"/>
          </w:tcPr>
          <w:p w:rsidR="0062149A" w:rsidRPr="001C0BF4" w:rsidRDefault="0062149A" w:rsidP="007A30BC">
            <w:pPr>
              <w:spacing w:after="0" w:line="240" w:lineRule="auto"/>
              <w:rPr>
                <w:rFonts w:ascii="Times New Roman" w:hAnsi="Times New Roman"/>
                <w:sz w:val="24"/>
                <w:szCs w:val="24"/>
              </w:rPr>
            </w:pPr>
            <w:r w:rsidRPr="001C0BF4">
              <w:rPr>
                <w:rFonts w:ascii="Times New Roman" w:hAnsi="Times New Roman"/>
                <w:sz w:val="24"/>
                <w:szCs w:val="24"/>
              </w:rPr>
              <w:t>3 класс</w:t>
            </w:r>
          </w:p>
        </w:tc>
        <w:tc>
          <w:tcPr>
            <w:tcW w:w="3969"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34 учебные недели</w:t>
            </w:r>
          </w:p>
        </w:tc>
        <w:tc>
          <w:tcPr>
            <w:tcW w:w="4602"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 часа</w:t>
            </w:r>
          </w:p>
        </w:tc>
        <w:tc>
          <w:tcPr>
            <w:tcW w:w="3697"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102 часа</w:t>
            </w:r>
          </w:p>
        </w:tc>
      </w:tr>
      <w:tr w:rsidR="0062149A" w:rsidRPr="001C0BF4" w:rsidTr="007A30BC">
        <w:tc>
          <w:tcPr>
            <w:tcW w:w="2518" w:type="dxa"/>
          </w:tcPr>
          <w:p w:rsidR="0062149A" w:rsidRPr="001C0BF4" w:rsidRDefault="0062149A" w:rsidP="007A30BC">
            <w:pPr>
              <w:spacing w:after="0" w:line="240" w:lineRule="auto"/>
              <w:rPr>
                <w:rFonts w:ascii="Times New Roman" w:hAnsi="Times New Roman"/>
                <w:sz w:val="24"/>
                <w:szCs w:val="24"/>
              </w:rPr>
            </w:pPr>
            <w:r w:rsidRPr="001C0BF4">
              <w:rPr>
                <w:rFonts w:ascii="Times New Roman" w:hAnsi="Times New Roman"/>
                <w:sz w:val="24"/>
                <w:szCs w:val="24"/>
              </w:rPr>
              <w:t>4 класс</w:t>
            </w:r>
          </w:p>
        </w:tc>
        <w:tc>
          <w:tcPr>
            <w:tcW w:w="3969"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34 учебные недели</w:t>
            </w:r>
          </w:p>
        </w:tc>
        <w:tc>
          <w:tcPr>
            <w:tcW w:w="4602"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3 часа</w:t>
            </w:r>
          </w:p>
        </w:tc>
        <w:tc>
          <w:tcPr>
            <w:tcW w:w="3697" w:type="dxa"/>
          </w:tcPr>
          <w:p w:rsidR="0062149A" w:rsidRPr="001C0BF4" w:rsidRDefault="0062149A" w:rsidP="007A30BC">
            <w:pPr>
              <w:spacing w:after="0" w:line="240" w:lineRule="auto"/>
              <w:jc w:val="center"/>
              <w:rPr>
                <w:rFonts w:ascii="Times New Roman" w:hAnsi="Times New Roman"/>
                <w:sz w:val="24"/>
                <w:szCs w:val="24"/>
              </w:rPr>
            </w:pPr>
            <w:r w:rsidRPr="001C0BF4">
              <w:rPr>
                <w:rFonts w:ascii="Times New Roman" w:hAnsi="Times New Roman"/>
                <w:sz w:val="24"/>
                <w:szCs w:val="24"/>
              </w:rPr>
              <w:t>102 часа</w:t>
            </w:r>
          </w:p>
        </w:tc>
      </w:tr>
      <w:tr w:rsidR="0062149A" w:rsidRPr="001C0BF4" w:rsidTr="007A30BC">
        <w:tc>
          <w:tcPr>
            <w:tcW w:w="11089" w:type="dxa"/>
            <w:gridSpan w:val="3"/>
          </w:tcPr>
          <w:p w:rsidR="0062149A" w:rsidRPr="001C0BF4" w:rsidRDefault="0062149A" w:rsidP="007A30BC">
            <w:pPr>
              <w:spacing w:after="0" w:line="240" w:lineRule="auto"/>
              <w:rPr>
                <w:rFonts w:ascii="Times New Roman" w:hAnsi="Times New Roman"/>
                <w:sz w:val="24"/>
                <w:szCs w:val="24"/>
              </w:rPr>
            </w:pPr>
          </w:p>
        </w:tc>
        <w:tc>
          <w:tcPr>
            <w:tcW w:w="3697" w:type="dxa"/>
          </w:tcPr>
          <w:p w:rsidR="0062149A" w:rsidRPr="001C0BF4" w:rsidRDefault="0062149A" w:rsidP="007A30BC">
            <w:pPr>
              <w:spacing w:after="0" w:line="240" w:lineRule="auto"/>
              <w:jc w:val="center"/>
              <w:rPr>
                <w:rFonts w:ascii="Times New Roman" w:hAnsi="Times New Roman"/>
                <w:sz w:val="24"/>
                <w:szCs w:val="24"/>
              </w:rPr>
            </w:pPr>
            <w:r>
              <w:rPr>
                <w:rFonts w:ascii="Times New Roman" w:hAnsi="Times New Roman"/>
                <w:sz w:val="24"/>
                <w:szCs w:val="24"/>
              </w:rPr>
              <w:t>Всего: 504</w:t>
            </w:r>
            <w:r w:rsidRPr="001C0BF4">
              <w:rPr>
                <w:rFonts w:ascii="Times New Roman" w:hAnsi="Times New Roman"/>
                <w:sz w:val="24"/>
                <w:szCs w:val="24"/>
              </w:rPr>
              <w:t xml:space="preserve"> часов</w:t>
            </w:r>
          </w:p>
        </w:tc>
      </w:tr>
    </w:tbl>
    <w:p w:rsidR="0062149A" w:rsidRDefault="0062149A" w:rsidP="00F62D72">
      <w:pPr>
        <w:spacing w:after="0" w:line="240" w:lineRule="auto"/>
        <w:jc w:val="both"/>
        <w:rPr>
          <w:rFonts w:ascii="Times New Roman" w:eastAsia="Times New Roman" w:hAnsi="Times New Roman" w:cs="Times New Roman"/>
          <w:b/>
          <w:bCs/>
          <w:color w:val="000000"/>
          <w:sz w:val="28"/>
          <w:lang w:eastAsia="ru-RU"/>
        </w:rPr>
      </w:pPr>
    </w:p>
    <w:p w:rsidR="0062149A" w:rsidRDefault="0062149A" w:rsidP="00F62D72">
      <w:pPr>
        <w:spacing w:after="0" w:line="240" w:lineRule="auto"/>
        <w:jc w:val="both"/>
        <w:rPr>
          <w:rFonts w:ascii="Times New Roman" w:eastAsia="Times New Roman" w:hAnsi="Times New Roman" w:cs="Times New Roman"/>
          <w:b/>
          <w:bCs/>
          <w:color w:val="000000"/>
          <w:sz w:val="28"/>
          <w:lang w:eastAsia="ru-RU"/>
        </w:rPr>
      </w:pPr>
    </w:p>
    <w:p w:rsidR="0079064A" w:rsidRPr="006E7CDD" w:rsidRDefault="00050D57" w:rsidP="0079064A">
      <w:pPr>
        <w:pStyle w:val="a4"/>
        <w:numPr>
          <w:ilvl w:val="1"/>
          <w:numId w:val="5"/>
        </w:numPr>
        <w:spacing w:after="0" w:line="240" w:lineRule="auto"/>
        <w:jc w:val="center"/>
        <w:rPr>
          <w:rFonts w:ascii="Arial" w:eastAsia="Times New Roman" w:hAnsi="Arial" w:cs="Arial"/>
          <w:color w:val="000000"/>
          <w:sz w:val="28"/>
          <w:szCs w:val="28"/>
          <w:lang w:eastAsia="ru-RU"/>
        </w:rPr>
      </w:pPr>
      <w:r w:rsidRPr="006E7CDD">
        <w:rPr>
          <w:rFonts w:ascii="Times New Roman" w:eastAsia="Times New Roman" w:hAnsi="Times New Roman" w:cs="Times New Roman"/>
          <w:b/>
          <w:bCs/>
          <w:color w:val="000000"/>
          <w:sz w:val="28"/>
          <w:szCs w:val="28"/>
          <w:lang w:eastAsia="ru-RU"/>
        </w:rPr>
        <w:t>Личностные и предметные результаты  освоения</w:t>
      </w:r>
    </w:p>
    <w:p w:rsidR="00050D57" w:rsidRPr="006E7CDD" w:rsidRDefault="00EA5825" w:rsidP="0079064A">
      <w:pPr>
        <w:pStyle w:val="a4"/>
        <w:spacing w:after="0" w:line="240" w:lineRule="auto"/>
        <w:ind w:left="1440"/>
        <w:jc w:val="center"/>
        <w:rPr>
          <w:rFonts w:ascii="Arial" w:eastAsia="Times New Roman" w:hAnsi="Arial" w:cs="Arial"/>
          <w:color w:val="000000"/>
          <w:sz w:val="28"/>
          <w:szCs w:val="28"/>
          <w:lang w:eastAsia="ru-RU"/>
        </w:rPr>
      </w:pPr>
      <w:r w:rsidRPr="006E7CDD">
        <w:rPr>
          <w:rFonts w:ascii="Times New Roman" w:eastAsia="Times New Roman" w:hAnsi="Times New Roman" w:cs="Times New Roman"/>
          <w:b/>
          <w:bCs/>
          <w:color w:val="000000"/>
          <w:sz w:val="28"/>
          <w:szCs w:val="28"/>
          <w:lang w:eastAsia="ru-RU"/>
        </w:rPr>
        <w:t>коррекционного</w:t>
      </w:r>
      <w:r w:rsidR="00050D57" w:rsidRPr="006E7CDD">
        <w:rPr>
          <w:rFonts w:ascii="Times New Roman" w:eastAsia="Times New Roman" w:hAnsi="Times New Roman" w:cs="Times New Roman"/>
          <w:b/>
          <w:bCs/>
          <w:color w:val="000000"/>
          <w:sz w:val="28"/>
          <w:szCs w:val="28"/>
          <w:lang w:eastAsia="ru-RU"/>
        </w:rPr>
        <w:t xml:space="preserve"> курса</w:t>
      </w:r>
    </w:p>
    <w:p w:rsidR="0079064A" w:rsidRPr="0051305F" w:rsidRDefault="0079064A" w:rsidP="00F62D72">
      <w:pPr>
        <w:spacing w:after="0" w:line="240" w:lineRule="auto"/>
        <w:ind w:firstLine="426"/>
        <w:jc w:val="both"/>
        <w:rPr>
          <w:rFonts w:ascii="Times New Roman" w:eastAsia="Times New Roman" w:hAnsi="Times New Roman" w:cs="Times New Roman"/>
          <w:color w:val="000000"/>
          <w:sz w:val="24"/>
          <w:szCs w:val="24"/>
          <w:lang w:eastAsia="ru-RU"/>
        </w:rPr>
      </w:pPr>
    </w:p>
    <w:p w:rsidR="00050D57" w:rsidRPr="0051305F" w:rsidRDefault="00050D57" w:rsidP="00F62D72">
      <w:pPr>
        <w:spacing w:after="0" w:line="240" w:lineRule="auto"/>
        <w:ind w:firstLine="426"/>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 соответствии с требованиями ФГОС к АООП для обучающихся с умеренной,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Основным ожидаемым результатом освоения обучающимися АООП 2 варианта является развитие жизненной компетенции, позволяющей достичь максимальной самостоятельности (в соответствии с физическими и психическими возможностями) в решении повседневных жизненных задач, включение в жизнь общества через индивидуальное поэтапное и планомерное расширение социальных контактов и жизненного опыта.</w:t>
      </w:r>
      <w:r w:rsidRPr="0051305F">
        <w:rPr>
          <w:rFonts w:ascii="Times New Roman" w:eastAsia="Times New Roman" w:hAnsi="Times New Roman" w:cs="Times New Roman"/>
          <w:b/>
          <w:bCs/>
          <w:color w:val="000000"/>
          <w:sz w:val="24"/>
          <w:szCs w:val="24"/>
          <w:lang w:eastAsia="ru-RU"/>
        </w:rPr>
        <w:t> </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Личностные результаты:</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u w:val="single"/>
          <w:lang w:eastAsia="ru-RU"/>
        </w:rPr>
        <w:t>Минимальный уровень:</w:t>
      </w:r>
      <w:r w:rsidRPr="0051305F">
        <w:rPr>
          <w:rFonts w:ascii="Times New Roman" w:eastAsia="Times New Roman" w:hAnsi="Times New Roman" w:cs="Times New Roman"/>
          <w:color w:val="000000"/>
          <w:sz w:val="24"/>
          <w:szCs w:val="24"/>
          <w:lang w:eastAsia="ru-RU"/>
        </w:rPr>
        <w:t> </w:t>
      </w:r>
    </w:p>
    <w:p w:rsidR="00050D57" w:rsidRPr="0051305F" w:rsidRDefault="00050D57" w:rsidP="002700EB">
      <w:pPr>
        <w:numPr>
          <w:ilvl w:val="0"/>
          <w:numId w:val="9"/>
        </w:numPr>
        <w:tabs>
          <w:tab w:val="clear" w:pos="720"/>
        </w:tabs>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Формирование минимального  интереса к обучению, труду предметному рукотворному миру;</w:t>
      </w:r>
    </w:p>
    <w:p w:rsidR="00050D57" w:rsidRPr="0051305F" w:rsidRDefault="00050D57" w:rsidP="002700EB">
      <w:pPr>
        <w:numPr>
          <w:ilvl w:val="0"/>
          <w:numId w:val="9"/>
        </w:numPr>
        <w:tabs>
          <w:tab w:val="clear" w:pos="720"/>
        </w:tabs>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Овладение элементарными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050D57" w:rsidRPr="0051305F" w:rsidRDefault="00050D57" w:rsidP="002700EB">
      <w:pPr>
        <w:numPr>
          <w:ilvl w:val="0"/>
          <w:numId w:val="10"/>
        </w:numPr>
        <w:tabs>
          <w:tab w:val="clear" w:pos="720"/>
        </w:tabs>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минимальный  опыт конструктивного взаимодействия с взрослыми и сверстниками</w:t>
      </w:r>
    </w:p>
    <w:p w:rsidR="00050D57" w:rsidRPr="0051305F" w:rsidRDefault="00050D57" w:rsidP="002700EB">
      <w:pPr>
        <w:numPr>
          <w:ilvl w:val="0"/>
          <w:numId w:val="10"/>
        </w:numPr>
        <w:spacing w:after="0" w:line="240" w:lineRule="auto"/>
        <w:ind w:left="0" w:firstLine="108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минимальное умение взаимодействовать в группе в процессе учебной, игровой, других видах доступной деятельности.</w:t>
      </w:r>
    </w:p>
    <w:p w:rsidR="00050D57" w:rsidRPr="0051305F" w:rsidRDefault="00050D57" w:rsidP="00F62D72">
      <w:pPr>
        <w:spacing w:after="0" w:line="240" w:lineRule="auto"/>
        <w:ind w:left="720" w:hanging="72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u w:val="single"/>
          <w:lang w:eastAsia="ru-RU"/>
        </w:rPr>
        <w:t>Достаточный уровень:</w:t>
      </w:r>
      <w:r w:rsidRPr="0051305F">
        <w:rPr>
          <w:rFonts w:ascii="Times New Roman" w:eastAsia="Times New Roman" w:hAnsi="Times New Roman" w:cs="Times New Roman"/>
          <w:color w:val="000000"/>
          <w:sz w:val="24"/>
          <w:szCs w:val="24"/>
          <w:lang w:eastAsia="ru-RU"/>
        </w:rPr>
        <w:t> </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Формирование   интереса к обучению, труду предметному рукотворному миру;</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владение  навыками коммуникации и принятыми нормами социального взаимодействия</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опыт конструктивного взаимодействия с взрослыми и сверстниками</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умение взаимодействовать в группе в процессе учебной, игровой, других видах доступной деятельности.</w:t>
      </w:r>
    </w:p>
    <w:p w:rsidR="00050D57" w:rsidRPr="0051305F" w:rsidRDefault="00050D57" w:rsidP="002700EB">
      <w:pPr>
        <w:numPr>
          <w:ilvl w:val="0"/>
          <w:numId w:val="11"/>
        </w:numPr>
        <w:spacing w:after="0" w:line="240" w:lineRule="auto"/>
        <w:ind w:left="0" w:firstLine="113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потребность  участвовать в совместной с другими деятельности, направленной на свое жизнеобеспечение, социальное развитие и помощь близким.</w:t>
      </w:r>
    </w:p>
    <w:p w:rsidR="00050D57" w:rsidRPr="0051305F" w:rsidRDefault="0079064A"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b/>
          <w:bCs/>
          <w:color w:val="000000"/>
          <w:sz w:val="24"/>
          <w:szCs w:val="24"/>
          <w:lang w:eastAsia="ru-RU"/>
        </w:rPr>
        <w:t xml:space="preserve">Возможные предметные результаты </w:t>
      </w:r>
      <w:r w:rsidR="00050D57" w:rsidRPr="0051305F">
        <w:rPr>
          <w:rFonts w:ascii="Times New Roman" w:eastAsia="Times New Roman" w:hAnsi="Times New Roman" w:cs="Times New Roman"/>
          <w:b/>
          <w:bCs/>
          <w:color w:val="000000"/>
          <w:sz w:val="24"/>
          <w:szCs w:val="24"/>
          <w:lang w:eastAsia="ru-RU"/>
        </w:rPr>
        <w:t>:</w:t>
      </w:r>
    </w:p>
    <w:p w:rsidR="00050D57" w:rsidRPr="0051305F" w:rsidRDefault="00050D57" w:rsidP="00F62D72">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u w:val="single"/>
          <w:lang w:eastAsia="ru-RU"/>
        </w:rPr>
        <w:t>Минимальный уровень:</w:t>
      </w:r>
      <w:r w:rsidRPr="0051305F">
        <w:rPr>
          <w:rFonts w:ascii="Times New Roman" w:eastAsia="Times New Roman" w:hAnsi="Times New Roman" w:cs="Times New Roman"/>
          <w:color w:val="000000"/>
          <w:sz w:val="24"/>
          <w:szCs w:val="24"/>
          <w:lang w:eastAsia="ru-RU"/>
        </w:rPr>
        <w:t> </w:t>
      </w:r>
    </w:p>
    <w:p w:rsidR="00050D57" w:rsidRPr="0051305F" w:rsidRDefault="00050D57" w:rsidP="00F62D72">
      <w:pPr>
        <w:spacing w:after="0" w:line="240" w:lineRule="auto"/>
        <w:ind w:firstLine="71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освоение на элементарном уровне простых действий с предметами и материалами</w:t>
      </w:r>
    </w:p>
    <w:p w:rsidR="00050D57" w:rsidRPr="0051305F" w:rsidRDefault="00050D57" w:rsidP="00F62D72">
      <w:pPr>
        <w:spacing w:after="0" w:line="240" w:lineRule="auto"/>
        <w:ind w:firstLine="710"/>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-использование в работе доступных материалов (пластилин, природный материал; бумага и картон; нитки, тканью.</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-уметь фиксировать взгляд на предметно - манипулятивной деятельности педагога (с привлечением внимания голосом).</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захватывать и удерживать предмет;</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-уметь сминать лист бумаги;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открывать емкости для хранения;</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разрывать полоски бумаги на кусочки;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погружать руки в сухой бассейн;</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доставать из сухого бассейна предметы;</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пересыпать крупы с помощью кулака;</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отбирать крупы (единичные представители круп);</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u w:val="single"/>
          <w:lang w:eastAsia="ru-RU"/>
        </w:rPr>
        <w:t>Достаточный уровень:</w:t>
      </w:r>
      <w:r w:rsidRPr="0051305F">
        <w:rPr>
          <w:rFonts w:ascii="Times New Roman" w:eastAsia="Times New Roman" w:hAnsi="Times New Roman" w:cs="Times New Roman"/>
          <w:color w:val="000000"/>
          <w:sz w:val="24"/>
          <w:szCs w:val="24"/>
          <w:lang w:eastAsia="ru-RU"/>
        </w:rPr>
        <w:t> </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освоение простых действий с предметами и материалами.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-умение следовать определенному порядку (алгоритму, расписанию) при выполнении предметных действий.</w:t>
      </w:r>
    </w:p>
    <w:p w:rsidR="00050D57" w:rsidRPr="0051305F" w:rsidRDefault="00050D57" w:rsidP="002700EB">
      <w:pPr>
        <w:spacing w:after="0" w:line="240" w:lineRule="auto"/>
        <w:ind w:left="142"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-умение рассматривать различные по качеству материалы: бумагу, ткань, природный материал и т.д.;</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 уметь фиксировать взгляд на предметно - манипулятивной деятельности педагога;</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фиксировать взгляд на движущемся предмете и объекте;</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захватывать, перекладывать, удерживать предмет на правой и левой руке;</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открывать и закрывать емкости для хранения;</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сжимать, разглаживать, разрывать, сгибать бумагу различной фактуры, скатывать из бумаги шарики;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-рисовать на бумаге, заворачивать в бумагу предметы</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-выполнять последовательно организованные движения;</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-играть с кубиками, карандашами, палочками и т.д;</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разрывать полоски бумаги на кусочки с последующим наклеиванием на основу;</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погружать руки в сухой бассейн ;</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доставать из сухого бассейна предметы;</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пересыпать крупы с помощью кулака, стакана;</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 уметь пересыпать крупы из одного стакана в другой;</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уметь сортировать крупы (3 вида);</w:t>
      </w:r>
    </w:p>
    <w:tbl>
      <w:tblPr>
        <w:tblW w:w="12015" w:type="dxa"/>
        <w:tblInd w:w="-180" w:type="dxa"/>
        <w:tblCellMar>
          <w:top w:w="15" w:type="dxa"/>
          <w:left w:w="15" w:type="dxa"/>
          <w:bottom w:w="15" w:type="dxa"/>
          <w:right w:w="15" w:type="dxa"/>
        </w:tblCellMar>
        <w:tblLook w:val="04A0" w:firstRow="1" w:lastRow="0" w:firstColumn="1" w:lastColumn="0" w:noHBand="0" w:noVBand="1"/>
      </w:tblPr>
      <w:tblGrid>
        <w:gridCol w:w="8450"/>
        <w:gridCol w:w="3565"/>
      </w:tblGrid>
      <w:tr w:rsidR="00050D57" w:rsidRPr="0051305F" w:rsidTr="00050D57">
        <w:trPr>
          <w:trHeight w:val="100"/>
        </w:trPr>
        <w:tc>
          <w:tcPr>
            <w:tcW w:w="5712"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050D57" w:rsidRPr="0051305F" w:rsidRDefault="00050D57" w:rsidP="002700EB">
            <w:pPr>
              <w:spacing w:after="0" w:line="100" w:lineRule="atLeast"/>
              <w:ind w:firstLine="709"/>
              <w:jc w:val="both"/>
              <w:rPr>
                <w:rFonts w:ascii="Arial" w:eastAsia="Times New Roman" w:hAnsi="Arial" w:cs="Arial"/>
                <w:color w:val="000000"/>
                <w:sz w:val="24"/>
                <w:szCs w:val="24"/>
                <w:lang w:eastAsia="ru-RU"/>
              </w:rPr>
            </w:pPr>
          </w:p>
        </w:tc>
        <w:tc>
          <w:tcPr>
            <w:tcW w:w="2410" w:type="dxa"/>
            <w:tcBorders>
              <w:top w:val="single" w:sz="2" w:space="0" w:color="000000"/>
              <w:left w:val="single" w:sz="2" w:space="0" w:color="000000"/>
              <w:bottom w:val="single" w:sz="2" w:space="0" w:color="000000"/>
              <w:right w:val="single" w:sz="2" w:space="0" w:color="000000"/>
            </w:tcBorders>
            <w:tcMar>
              <w:top w:w="0" w:type="dxa"/>
              <w:left w:w="108" w:type="dxa"/>
              <w:bottom w:w="0" w:type="dxa"/>
              <w:right w:w="108" w:type="dxa"/>
            </w:tcMar>
            <w:hideMark/>
          </w:tcPr>
          <w:p w:rsidR="00050D57" w:rsidRPr="0051305F" w:rsidRDefault="00050D57" w:rsidP="002700EB">
            <w:pPr>
              <w:spacing w:after="0" w:line="240" w:lineRule="auto"/>
              <w:ind w:firstLine="709"/>
              <w:jc w:val="both"/>
              <w:rPr>
                <w:rFonts w:ascii="Times New Roman" w:eastAsia="Times New Roman" w:hAnsi="Times New Roman" w:cs="Times New Roman"/>
                <w:sz w:val="24"/>
                <w:szCs w:val="24"/>
                <w:lang w:eastAsia="ru-RU"/>
              </w:rPr>
            </w:pPr>
          </w:p>
        </w:tc>
      </w:tr>
    </w:tbl>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складывать в банку природный материал, доставать его из банки ложкой (пальцами);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играть с учителем в элементарные сюжетные игры (кукла пришла в домик, села на стул и т.д.);</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узнавать материалы на ощупь, по звуку;</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наполнять железные и пластиковые сосуды различными предметами;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играть с конструктивными материалами.</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формирование умения фиксировать взгляд на статичном и движущимся предмете и объекте.</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формирование умения захватывать, удерживать, перекладывать предмет;</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формирование умения погружать руки в сухой бассейн и доставать из него предметы;</w:t>
      </w:r>
    </w:p>
    <w:p w:rsidR="00050D57" w:rsidRPr="0051305F" w:rsidRDefault="00050D57" w:rsidP="002700EB">
      <w:pPr>
        <w:spacing w:after="0" w:line="240" w:lineRule="auto"/>
        <w:ind w:firstLine="709"/>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формирование умения пересыпать крупы с помощью стакана, кулака.</w:t>
      </w:r>
    </w:p>
    <w:p w:rsidR="009A5D7A" w:rsidRDefault="009A5D7A" w:rsidP="002700EB">
      <w:pPr>
        <w:spacing w:after="0" w:line="240" w:lineRule="auto"/>
        <w:ind w:firstLine="709"/>
        <w:jc w:val="both"/>
        <w:rPr>
          <w:rFonts w:ascii="Times New Roman" w:eastAsia="Times New Roman" w:hAnsi="Times New Roman" w:cs="Times New Roman"/>
          <w:b/>
          <w:bCs/>
          <w:color w:val="000000"/>
          <w:sz w:val="28"/>
          <w:lang w:eastAsia="ru-RU"/>
        </w:rPr>
      </w:pPr>
    </w:p>
    <w:p w:rsidR="00050D57" w:rsidRPr="006E7CDD" w:rsidRDefault="00050D57" w:rsidP="0062149A">
      <w:pPr>
        <w:pStyle w:val="a4"/>
        <w:numPr>
          <w:ilvl w:val="1"/>
          <w:numId w:val="5"/>
        </w:numPr>
        <w:spacing w:after="0" w:line="240" w:lineRule="auto"/>
        <w:jc w:val="center"/>
        <w:rPr>
          <w:rFonts w:ascii="Times New Roman" w:eastAsia="Times New Roman" w:hAnsi="Times New Roman" w:cs="Times New Roman"/>
          <w:b/>
          <w:bCs/>
          <w:color w:val="000000"/>
          <w:sz w:val="28"/>
          <w:szCs w:val="28"/>
          <w:lang w:eastAsia="ru-RU"/>
        </w:rPr>
      </w:pPr>
      <w:r w:rsidRPr="006E7CDD">
        <w:rPr>
          <w:rFonts w:ascii="Times New Roman" w:eastAsia="Times New Roman" w:hAnsi="Times New Roman" w:cs="Times New Roman"/>
          <w:b/>
          <w:bCs/>
          <w:color w:val="000000"/>
          <w:sz w:val="28"/>
          <w:szCs w:val="28"/>
          <w:lang w:eastAsia="ru-RU"/>
        </w:rPr>
        <w:t>Содержание программы коррекционного курса</w:t>
      </w:r>
    </w:p>
    <w:p w:rsidR="0051305F" w:rsidRPr="006E7CDD" w:rsidRDefault="0051305F" w:rsidP="009A5D7A">
      <w:pPr>
        <w:spacing w:after="0" w:line="240" w:lineRule="auto"/>
        <w:ind w:firstLine="568"/>
        <w:jc w:val="center"/>
        <w:rPr>
          <w:rFonts w:ascii="Times New Roman" w:eastAsia="Times New Roman" w:hAnsi="Times New Roman" w:cs="Times New Roman"/>
          <w:b/>
          <w:bCs/>
          <w:color w:val="000000"/>
          <w:sz w:val="28"/>
          <w:szCs w:val="28"/>
          <w:lang w:eastAsia="ru-RU"/>
        </w:rPr>
      </w:pPr>
    </w:p>
    <w:p w:rsidR="0051305F" w:rsidRPr="006E7CDD" w:rsidRDefault="0051305F" w:rsidP="0051305F">
      <w:pPr>
        <w:pStyle w:val="a5"/>
        <w:ind w:right="-988"/>
        <w:jc w:val="center"/>
        <w:rPr>
          <w:rFonts w:ascii="Times New Roman" w:hAnsi="Times New Roman"/>
          <w:b/>
          <w:sz w:val="28"/>
          <w:szCs w:val="28"/>
        </w:rPr>
      </w:pPr>
      <w:r w:rsidRPr="006E7CDD">
        <w:rPr>
          <w:rFonts w:ascii="Times New Roman" w:hAnsi="Times New Roman"/>
          <w:b/>
          <w:sz w:val="28"/>
          <w:szCs w:val="28"/>
        </w:rPr>
        <w:t>Примерное содержание коррекционных занятий</w:t>
      </w:r>
    </w:p>
    <w:p w:rsidR="0051305F" w:rsidRDefault="0051305F" w:rsidP="0051305F">
      <w:pPr>
        <w:ind w:right="-988"/>
        <w:jc w:val="center"/>
        <w:rPr>
          <w:rFonts w:ascii="Times New Roman" w:hAnsi="Times New Roman" w:cs="Times New Roman"/>
          <w:b/>
          <w:i/>
          <w:sz w:val="24"/>
          <w:szCs w:val="24"/>
        </w:rPr>
      </w:pPr>
    </w:p>
    <w:p w:rsidR="0051305F" w:rsidRPr="007D5647" w:rsidRDefault="0051305F" w:rsidP="0051305F">
      <w:pPr>
        <w:ind w:right="-988"/>
        <w:jc w:val="center"/>
        <w:rPr>
          <w:rFonts w:ascii="Times New Roman" w:hAnsi="Times New Roman" w:cs="Times New Roman"/>
          <w:sz w:val="24"/>
          <w:szCs w:val="24"/>
        </w:rPr>
      </w:pPr>
      <w:r w:rsidRPr="007D5647">
        <w:rPr>
          <w:rFonts w:ascii="Times New Roman" w:hAnsi="Times New Roman" w:cs="Times New Roman"/>
          <w:b/>
          <w:i/>
          <w:sz w:val="24"/>
          <w:szCs w:val="24"/>
        </w:rPr>
        <w:t>Действия с материалами</w:t>
      </w:r>
      <w:r w:rsidRPr="007D5647">
        <w:rPr>
          <w:rFonts w:ascii="Times New Roman" w:hAnsi="Times New Roman" w:cs="Times New Roman"/>
          <w:b/>
          <w:sz w:val="24"/>
          <w:szCs w:val="24"/>
        </w:rPr>
        <w:t>.</w:t>
      </w:r>
    </w:p>
    <w:p w:rsidR="0051305F" w:rsidRPr="007D5647" w:rsidRDefault="0051305F" w:rsidP="0051305F">
      <w:pPr>
        <w:ind w:right="-1" w:firstLine="708"/>
        <w:jc w:val="both"/>
        <w:rPr>
          <w:rFonts w:ascii="Times New Roman" w:hAnsi="Times New Roman" w:cs="Times New Roman"/>
          <w:sz w:val="24"/>
          <w:szCs w:val="24"/>
        </w:rPr>
      </w:pPr>
      <w:r w:rsidRPr="007D5647">
        <w:rPr>
          <w:rFonts w:ascii="Times New Roman" w:hAnsi="Times New Roman" w:cs="Times New Roman"/>
          <w:sz w:val="24"/>
          <w:szCs w:val="24"/>
        </w:rPr>
        <w:t xml:space="preserve">Сминание материала </w:t>
      </w:r>
      <w:r w:rsidRPr="007D5647">
        <w:rPr>
          <w:rFonts w:ascii="Times New Roman" w:hAnsi="Times New Roman" w:cs="Times New Roman"/>
          <w:bCs/>
          <w:sz w:val="24"/>
          <w:szCs w:val="24"/>
        </w:rPr>
        <w:t xml:space="preserve">(салфетки, туалетная бумага, бумажные полотенца, газета, цветная, папиросная бумага, калька и др.) двумя руками (одной рукой, пальцами). </w:t>
      </w:r>
      <w:r w:rsidRPr="007D5647">
        <w:rPr>
          <w:rFonts w:ascii="Times New Roman" w:hAnsi="Times New Roman" w:cs="Times New Roman"/>
          <w:sz w:val="24"/>
          <w:szCs w:val="24"/>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sidRPr="007D5647">
        <w:rPr>
          <w:rFonts w:ascii="Times New Roman" w:hAnsi="Times New Roman" w:cs="Times New Roman"/>
          <w:bCs/>
          <w:sz w:val="24"/>
          <w:szCs w:val="24"/>
        </w:rPr>
        <w:t>Наматывание материала</w:t>
      </w:r>
      <w:r w:rsidRPr="007D5647">
        <w:rPr>
          <w:rFonts w:ascii="Times New Roman" w:hAnsi="Times New Roman" w:cs="Times New Roman"/>
          <w:sz w:val="24"/>
          <w:szCs w:val="24"/>
        </w:rPr>
        <w:t xml:space="preserve"> (бельевая веревка, шпагат, шерстяные нитки, шнур и др.). </w:t>
      </w:r>
    </w:p>
    <w:p w:rsidR="0051305F" w:rsidRPr="007D5647" w:rsidRDefault="0051305F" w:rsidP="0051305F">
      <w:pPr>
        <w:ind w:right="-1"/>
        <w:jc w:val="center"/>
        <w:rPr>
          <w:rFonts w:ascii="Times New Roman" w:hAnsi="Times New Roman" w:cs="Times New Roman"/>
          <w:sz w:val="24"/>
          <w:szCs w:val="24"/>
        </w:rPr>
      </w:pPr>
      <w:r w:rsidRPr="007D5647">
        <w:rPr>
          <w:rFonts w:ascii="Times New Roman" w:hAnsi="Times New Roman" w:cs="Times New Roman"/>
          <w:b/>
          <w:i/>
          <w:sz w:val="24"/>
          <w:szCs w:val="24"/>
        </w:rPr>
        <w:t>Действия с предметами.</w:t>
      </w:r>
    </w:p>
    <w:p w:rsidR="0051305F" w:rsidRPr="007D5647" w:rsidRDefault="0051305F" w:rsidP="0051305F">
      <w:pPr>
        <w:ind w:right="-1" w:firstLine="708"/>
        <w:jc w:val="both"/>
        <w:rPr>
          <w:rFonts w:ascii="Times New Roman" w:hAnsi="Times New Roman" w:cs="Times New Roman"/>
          <w:sz w:val="24"/>
          <w:szCs w:val="24"/>
        </w:rPr>
      </w:pPr>
      <w:r w:rsidRPr="007D5647">
        <w:rPr>
          <w:rFonts w:ascii="Times New Roman" w:hAnsi="Times New Roman" w:cs="Times New Roman"/>
          <w:sz w:val="24"/>
          <w:szCs w:val="24"/>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sidRPr="007D5647">
        <w:rPr>
          <w:rFonts w:ascii="Times New Roman" w:hAnsi="Times New Roman" w:cs="Times New Roman"/>
          <w:bCs/>
          <w:sz w:val="24"/>
          <w:szCs w:val="24"/>
        </w:rPr>
        <w:t>Толкание предмета от себя (</w:t>
      </w:r>
      <w:r w:rsidRPr="007D5647">
        <w:rPr>
          <w:rFonts w:ascii="Times New Roman" w:hAnsi="Times New Roman" w:cs="Times New Roman"/>
          <w:sz w:val="24"/>
          <w:szCs w:val="24"/>
        </w:rPr>
        <w:t xml:space="preserve">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w:t>
      </w:r>
      <w:r w:rsidRPr="007D5647">
        <w:rPr>
          <w:rFonts w:ascii="Times New Roman" w:hAnsi="Times New Roman" w:cs="Times New Roman"/>
          <w:sz w:val="24"/>
          <w:szCs w:val="24"/>
        </w:rPr>
        <w:lastRenderedPageBreak/>
        <w:t>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бусины и др.) на стержень (нить).</w:t>
      </w:r>
    </w:p>
    <w:p w:rsidR="0051305F" w:rsidRPr="007D5647" w:rsidRDefault="0051305F" w:rsidP="0051305F">
      <w:pPr>
        <w:pStyle w:val="a5"/>
        <w:ind w:right="-1"/>
        <w:jc w:val="center"/>
        <w:rPr>
          <w:rFonts w:ascii="Times New Roman" w:hAnsi="Times New Roman"/>
          <w:b/>
          <w:sz w:val="24"/>
          <w:szCs w:val="24"/>
        </w:rPr>
      </w:pPr>
    </w:p>
    <w:p w:rsidR="002A1665" w:rsidRPr="0062149A" w:rsidRDefault="0051305F" w:rsidP="0062149A">
      <w:pPr>
        <w:pStyle w:val="a4"/>
        <w:numPr>
          <w:ilvl w:val="1"/>
          <w:numId w:val="5"/>
        </w:numPr>
        <w:spacing w:after="0" w:line="240" w:lineRule="auto"/>
        <w:jc w:val="center"/>
        <w:rPr>
          <w:rFonts w:ascii="Times New Roman" w:eastAsia="Times New Roman" w:hAnsi="Times New Roman" w:cs="Times New Roman"/>
          <w:b/>
          <w:bCs/>
          <w:color w:val="000000"/>
          <w:sz w:val="28"/>
          <w:lang w:eastAsia="ru-RU"/>
        </w:rPr>
      </w:pPr>
      <w:r w:rsidRPr="0062149A">
        <w:rPr>
          <w:rFonts w:ascii="Times New Roman" w:eastAsia="Times New Roman" w:hAnsi="Times New Roman" w:cs="Times New Roman"/>
          <w:b/>
          <w:bCs/>
          <w:color w:val="000000"/>
          <w:sz w:val="28"/>
          <w:lang w:eastAsia="ru-RU"/>
        </w:rPr>
        <w:t>Тематическое планирование с определением основных видов деятельности</w:t>
      </w:r>
      <w:r w:rsidR="00EA5825" w:rsidRPr="0062149A">
        <w:rPr>
          <w:rFonts w:ascii="Times New Roman" w:eastAsia="Times New Roman" w:hAnsi="Times New Roman" w:cs="Times New Roman"/>
          <w:b/>
          <w:bCs/>
          <w:color w:val="000000"/>
          <w:sz w:val="28"/>
          <w:lang w:eastAsia="ru-RU"/>
        </w:rPr>
        <w:t xml:space="preserve"> коррекционного курса</w:t>
      </w:r>
    </w:p>
    <w:p w:rsidR="0051305F" w:rsidRDefault="0051305F" w:rsidP="002A1665">
      <w:pPr>
        <w:spacing w:after="0" w:line="240" w:lineRule="auto"/>
        <w:jc w:val="center"/>
        <w:rPr>
          <w:rFonts w:ascii="Times New Roman" w:eastAsia="Times New Roman" w:hAnsi="Times New Roman" w:cs="Times New Roman"/>
          <w:b/>
          <w:bCs/>
          <w:color w:val="000000"/>
          <w:sz w:val="28"/>
          <w:lang w:eastAsia="ru-RU"/>
        </w:rPr>
      </w:pPr>
    </w:p>
    <w:tbl>
      <w:tblPr>
        <w:tblStyle w:val="a3"/>
        <w:tblW w:w="0" w:type="auto"/>
        <w:tblLook w:val="04A0" w:firstRow="1" w:lastRow="0" w:firstColumn="1" w:lastColumn="0" w:noHBand="0" w:noVBand="1"/>
      </w:tblPr>
      <w:tblGrid>
        <w:gridCol w:w="1101"/>
        <w:gridCol w:w="1769"/>
        <w:gridCol w:w="6475"/>
      </w:tblGrid>
      <w:tr w:rsidR="0062149A" w:rsidTr="0062149A">
        <w:tc>
          <w:tcPr>
            <w:tcW w:w="1101" w:type="dxa"/>
          </w:tcPr>
          <w:p w:rsidR="0062149A" w:rsidRPr="0062149A" w:rsidRDefault="0062149A" w:rsidP="006E7CD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Кол-во </w:t>
            </w:r>
            <w:r w:rsidR="006E7CDD">
              <w:rPr>
                <w:rFonts w:ascii="Times New Roman" w:eastAsia="Times New Roman" w:hAnsi="Times New Roman" w:cs="Times New Roman"/>
                <w:color w:val="000000"/>
                <w:sz w:val="24"/>
                <w:szCs w:val="24"/>
                <w:lang w:eastAsia="ru-RU"/>
              </w:rPr>
              <w:t xml:space="preserve">учебных недель </w:t>
            </w:r>
          </w:p>
        </w:tc>
        <w:tc>
          <w:tcPr>
            <w:tcW w:w="1630" w:type="dxa"/>
          </w:tcPr>
          <w:p w:rsidR="0062149A" w:rsidRPr="0062149A" w:rsidRDefault="0062149A" w:rsidP="002A1665">
            <w:pPr>
              <w:jc w:val="center"/>
              <w:rPr>
                <w:rFonts w:ascii="Times New Roman" w:eastAsia="Times New Roman" w:hAnsi="Times New Roman" w:cs="Times New Roman"/>
                <w:color w:val="000000"/>
                <w:sz w:val="24"/>
                <w:szCs w:val="24"/>
                <w:lang w:eastAsia="ru-RU"/>
              </w:rPr>
            </w:pPr>
            <w:r w:rsidRPr="0062149A">
              <w:rPr>
                <w:rFonts w:ascii="Times New Roman" w:eastAsia="Times New Roman" w:hAnsi="Times New Roman" w:cs="Times New Roman"/>
                <w:color w:val="000000"/>
                <w:sz w:val="24"/>
                <w:szCs w:val="24"/>
                <w:lang w:eastAsia="ru-RU"/>
              </w:rPr>
              <w:t>темы</w:t>
            </w:r>
          </w:p>
        </w:tc>
        <w:tc>
          <w:tcPr>
            <w:tcW w:w="6840" w:type="dxa"/>
          </w:tcPr>
          <w:p w:rsidR="0062149A" w:rsidRPr="0062149A" w:rsidRDefault="0062149A" w:rsidP="002A1665">
            <w:pPr>
              <w:jc w:val="center"/>
              <w:rPr>
                <w:rFonts w:ascii="Times New Roman" w:eastAsia="Times New Roman" w:hAnsi="Times New Roman" w:cs="Times New Roman"/>
                <w:color w:val="000000"/>
                <w:sz w:val="24"/>
                <w:szCs w:val="24"/>
                <w:lang w:eastAsia="ru-RU"/>
              </w:rPr>
            </w:pPr>
            <w:r w:rsidRPr="0062149A">
              <w:rPr>
                <w:rFonts w:ascii="Times New Roman" w:eastAsia="Times New Roman" w:hAnsi="Times New Roman" w:cs="Times New Roman"/>
                <w:color w:val="000000"/>
                <w:sz w:val="24"/>
                <w:szCs w:val="24"/>
                <w:lang w:eastAsia="ru-RU"/>
              </w:rPr>
              <w:t>Виды деятельности</w:t>
            </w:r>
          </w:p>
        </w:tc>
      </w:tr>
      <w:tr w:rsidR="0062149A" w:rsidTr="0062149A">
        <w:tc>
          <w:tcPr>
            <w:tcW w:w="1101" w:type="dxa"/>
          </w:tcPr>
          <w:p w:rsidR="0062149A" w:rsidRDefault="006E7CDD" w:rsidP="002A1665">
            <w:pPr>
              <w:jc w:val="center"/>
              <w:rPr>
                <w:rFonts w:ascii="Times New Roman" w:eastAsia="Times New Roman" w:hAnsi="Times New Roman" w:cs="Times New Roman"/>
                <w:color w:val="000000"/>
                <w:sz w:val="24"/>
                <w:szCs w:val="24"/>
                <w:lang w:eastAsia="ru-RU"/>
              </w:rPr>
            </w:pPr>
            <w:r w:rsidRPr="006E7CDD">
              <w:rPr>
                <w:rFonts w:ascii="Times New Roman" w:eastAsia="Times New Roman" w:hAnsi="Times New Roman" w:cs="Times New Roman"/>
                <w:color w:val="000000"/>
                <w:sz w:val="24"/>
                <w:szCs w:val="24"/>
                <w:lang w:eastAsia="ru-RU"/>
              </w:rPr>
              <w:t>33</w:t>
            </w:r>
            <w:r w:rsidR="009221B4" w:rsidRPr="006E7CDD">
              <w:rPr>
                <w:rFonts w:ascii="Times New Roman" w:eastAsia="Times New Roman" w:hAnsi="Times New Roman" w:cs="Times New Roman"/>
                <w:color w:val="000000"/>
                <w:sz w:val="24"/>
                <w:szCs w:val="24"/>
                <w:lang w:eastAsia="ru-RU"/>
              </w:rPr>
              <w:t xml:space="preserve"> </w:t>
            </w: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2700EB" w:rsidRDefault="002700EB"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w:t>
            </w: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Default="006E7CDD" w:rsidP="002A1665">
            <w:pPr>
              <w:jc w:val="center"/>
              <w:rPr>
                <w:rFonts w:ascii="Times New Roman" w:eastAsia="Times New Roman" w:hAnsi="Times New Roman" w:cs="Times New Roman"/>
                <w:color w:val="000000"/>
                <w:sz w:val="24"/>
                <w:szCs w:val="24"/>
                <w:lang w:eastAsia="ru-RU"/>
              </w:rPr>
            </w:pPr>
          </w:p>
          <w:p w:rsidR="006E7CDD" w:rsidRPr="006E7CDD" w:rsidRDefault="006E7CDD" w:rsidP="002A1665">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34</w:t>
            </w:r>
          </w:p>
        </w:tc>
        <w:tc>
          <w:tcPr>
            <w:tcW w:w="1630" w:type="dxa"/>
          </w:tcPr>
          <w:p w:rsidR="0062149A" w:rsidRPr="007D5647" w:rsidRDefault="0062149A" w:rsidP="0062149A">
            <w:pPr>
              <w:ind w:right="-988"/>
              <w:rPr>
                <w:rFonts w:ascii="Times New Roman" w:hAnsi="Times New Roman" w:cs="Times New Roman"/>
                <w:sz w:val="24"/>
                <w:szCs w:val="24"/>
              </w:rPr>
            </w:pPr>
            <w:r w:rsidRPr="007D5647">
              <w:rPr>
                <w:rFonts w:ascii="Times New Roman" w:hAnsi="Times New Roman" w:cs="Times New Roman"/>
                <w:b/>
                <w:i/>
                <w:sz w:val="24"/>
                <w:szCs w:val="24"/>
              </w:rPr>
              <w:lastRenderedPageBreak/>
              <w:t>Действия с материалами</w:t>
            </w:r>
            <w:r w:rsidRPr="007D5647">
              <w:rPr>
                <w:rFonts w:ascii="Times New Roman" w:hAnsi="Times New Roman" w:cs="Times New Roman"/>
                <w:b/>
                <w:sz w:val="24"/>
                <w:szCs w:val="24"/>
              </w:rPr>
              <w:t>.</w:t>
            </w:r>
          </w:p>
          <w:p w:rsidR="0062149A" w:rsidRPr="007D5647" w:rsidRDefault="0062149A" w:rsidP="0062149A">
            <w:pPr>
              <w:ind w:right="-1"/>
              <w:rPr>
                <w:rFonts w:ascii="Times New Roman" w:hAnsi="Times New Roman" w:cs="Times New Roman"/>
                <w:sz w:val="24"/>
                <w:szCs w:val="24"/>
              </w:rPr>
            </w:pPr>
            <w:r w:rsidRPr="007D5647">
              <w:rPr>
                <w:rFonts w:ascii="Times New Roman" w:hAnsi="Times New Roman" w:cs="Times New Roman"/>
                <w:b/>
                <w:i/>
                <w:sz w:val="24"/>
                <w:szCs w:val="24"/>
              </w:rPr>
              <w:t>Действия с предметами.</w:t>
            </w:r>
          </w:p>
          <w:p w:rsidR="0062149A" w:rsidRDefault="0062149A" w:rsidP="002A1665">
            <w:pPr>
              <w:jc w:val="center"/>
              <w:rPr>
                <w:rFonts w:ascii="Arial" w:eastAsia="Times New Roman" w:hAnsi="Arial" w:cs="Arial"/>
                <w:color w:val="000000"/>
                <w:sz w:val="24"/>
                <w:szCs w:val="24"/>
                <w:lang w:eastAsia="ru-RU"/>
              </w:rPr>
            </w:pPr>
          </w:p>
        </w:tc>
        <w:tc>
          <w:tcPr>
            <w:tcW w:w="6840" w:type="dxa"/>
          </w:tcPr>
          <w:p w:rsidR="009221B4" w:rsidRPr="009221B4" w:rsidRDefault="009221B4" w:rsidP="0062149A">
            <w:pPr>
              <w:jc w:val="both"/>
              <w:rPr>
                <w:rFonts w:ascii="Times New Roman" w:eastAsia="Times New Roman" w:hAnsi="Times New Roman" w:cs="Times New Roman"/>
                <w:b/>
                <w:color w:val="000000"/>
                <w:sz w:val="24"/>
                <w:szCs w:val="24"/>
                <w:lang w:eastAsia="ru-RU"/>
              </w:rPr>
            </w:pPr>
            <w:r w:rsidRPr="009221B4">
              <w:rPr>
                <w:rFonts w:ascii="Times New Roman" w:eastAsia="Times New Roman" w:hAnsi="Times New Roman" w:cs="Times New Roman"/>
                <w:b/>
                <w:color w:val="000000"/>
                <w:sz w:val="24"/>
                <w:szCs w:val="24"/>
                <w:lang w:eastAsia="ru-RU"/>
              </w:rPr>
              <w:t>1 дополнительный класс</w:t>
            </w:r>
          </w:p>
          <w:p w:rsidR="0062149A" w:rsidRDefault="0062149A" w:rsidP="0062149A">
            <w:pPr>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 Предметно-практические действия.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Наблюдение за предметно</w:t>
            </w:r>
            <w:r w:rsidR="00D463DD">
              <w:rPr>
                <w:rFonts w:ascii="Times New Roman" w:eastAsia="Times New Roman" w:hAnsi="Times New Roman" w:cs="Times New Roman"/>
                <w:color w:val="000000"/>
                <w:sz w:val="24"/>
                <w:szCs w:val="24"/>
                <w:lang w:eastAsia="ru-RU"/>
              </w:rPr>
              <w:t xml:space="preserve"> </w:t>
            </w:r>
            <w:r w:rsidRPr="0051305F">
              <w:rPr>
                <w:rFonts w:ascii="Times New Roman" w:eastAsia="Times New Roman" w:hAnsi="Times New Roman" w:cs="Times New Roman"/>
                <w:color w:val="000000"/>
                <w:sz w:val="24"/>
                <w:szCs w:val="24"/>
                <w:lang w:eastAsia="ru-RU"/>
              </w:rPr>
              <w:t>-</w:t>
            </w:r>
            <w:r w:rsidR="00D463DD">
              <w:rPr>
                <w:rFonts w:ascii="Times New Roman" w:eastAsia="Times New Roman" w:hAnsi="Times New Roman" w:cs="Times New Roman"/>
                <w:color w:val="000000"/>
                <w:sz w:val="24"/>
                <w:szCs w:val="24"/>
                <w:lang w:eastAsia="ru-RU"/>
              </w:rPr>
              <w:t xml:space="preserve"> </w:t>
            </w:r>
            <w:r w:rsidRPr="0051305F">
              <w:rPr>
                <w:rFonts w:ascii="Times New Roman" w:eastAsia="Times New Roman" w:hAnsi="Times New Roman" w:cs="Times New Roman"/>
                <w:color w:val="000000"/>
                <w:sz w:val="24"/>
                <w:szCs w:val="24"/>
                <w:lang w:eastAsia="ru-RU"/>
              </w:rPr>
              <w:t>манипулятивной деятельностью педагога. Наблюдение за движущимися заводными игрушками. Ожидание появления игрушки из-за экрана в определенном месте.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Прослеживание движения показываемого учителем предмета за экраном. Ожидание появления предмета в двух определенных местах. Узнавание знакомых предметов. Нахождение знакомых предметов среди 2—3 незнакомых.</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Выбор своей игрушки среди других. Выбор игрушки, которую назвал педагог, из 2—3 других. Запоминание игрушек, которые находятся на столе у педагога, их нахождение в классе.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Узнавание, нахождение, показ и отбор парных предметов. Соотнесение предмета с его изображением на картинке.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Выполнение простых подражательных движений: «делаем вместе» — движения рук, кистей.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Выполнение совместно, полусопряженно и по подражанию следующих действий с предметами: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катание шариков в определенном направлении; складывание шариков в емкости;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перекладывание предметов из одной емкости в другую; открывание и закрывание двери, коробок, матрешек; нажатие на кнопку звонка для длительного (кратковременного) звучания;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предметов в коробку так, чтобы ее можно было закрыть крышкой;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нанизывание предметов одинакового размера с отверстиями на стержень;</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закручивание руками крупных пластмассовых или деревянных гаек на толстом стержне с резьбой, закручивание крышек; складывание двухместной матрешки.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Использование в наглядных ситуациях предмета как орудия действия: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использование стула (скамейки) для доставания предмета, находящегося высоко;</w:t>
            </w:r>
          </w:p>
          <w:p w:rsidR="0062149A" w:rsidRDefault="0062149A" w:rsidP="0062149A">
            <w:pPr>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выбор предмета для доставания объекта, находящегося в труднодоступном месте.</w:t>
            </w:r>
          </w:p>
          <w:p w:rsidR="002700EB" w:rsidRDefault="002700EB" w:rsidP="006E7CDD">
            <w:pPr>
              <w:jc w:val="center"/>
              <w:rPr>
                <w:rFonts w:ascii="Times New Roman" w:eastAsia="Times New Roman" w:hAnsi="Times New Roman" w:cs="Times New Roman"/>
                <w:b/>
                <w:color w:val="000000"/>
                <w:sz w:val="24"/>
                <w:szCs w:val="24"/>
                <w:lang w:eastAsia="ru-RU"/>
              </w:rPr>
            </w:pPr>
          </w:p>
          <w:p w:rsidR="002700EB" w:rsidRDefault="002700EB" w:rsidP="006E7CDD">
            <w:pPr>
              <w:jc w:val="center"/>
              <w:rPr>
                <w:rFonts w:ascii="Times New Roman" w:eastAsia="Times New Roman" w:hAnsi="Times New Roman" w:cs="Times New Roman"/>
                <w:b/>
                <w:color w:val="000000"/>
                <w:sz w:val="24"/>
                <w:szCs w:val="24"/>
                <w:lang w:eastAsia="ru-RU"/>
              </w:rPr>
            </w:pPr>
          </w:p>
          <w:p w:rsidR="006E7CDD" w:rsidRPr="006E7CDD" w:rsidRDefault="006E7CDD" w:rsidP="006E7CDD">
            <w:pPr>
              <w:jc w:val="center"/>
              <w:rPr>
                <w:rFonts w:ascii="Arial" w:eastAsia="Times New Roman" w:hAnsi="Arial" w:cs="Arial"/>
                <w:b/>
                <w:color w:val="000000"/>
                <w:sz w:val="24"/>
                <w:szCs w:val="24"/>
                <w:lang w:eastAsia="ru-RU"/>
              </w:rPr>
            </w:pPr>
            <w:r w:rsidRPr="006E7CDD">
              <w:rPr>
                <w:rFonts w:ascii="Times New Roman" w:eastAsia="Times New Roman" w:hAnsi="Times New Roman" w:cs="Times New Roman"/>
                <w:b/>
                <w:color w:val="000000"/>
                <w:sz w:val="24"/>
                <w:szCs w:val="24"/>
                <w:lang w:eastAsia="ru-RU"/>
              </w:rPr>
              <w:lastRenderedPageBreak/>
              <w:t>1 класс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Действия с предметами разного цвета, формы, величины.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Узнавание предметов и различение их:</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цвету (красный, синий, желтый);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форме (шар, куб);</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размеру (большой, маленький).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Выбор совместно, полусопряженно, по подражанию, по образцу предметов одного цвета (формы, размера) из 5—6 предметов двух контрастных цветов (объемных форм, двух контрастных размеров).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Сравнение предметов по цвету (форме, размеру) путем прикладывания их друг к другу.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Группировка однородных предметов по цвету (форме, размеру). Нанизывание предметов определенного цвета на стержень (шнур) такого же цвета. Размещение кубиков одного цвета на таблицах соответствующего цвета. Выкладывание цветных предметов на лентах (полосках) соответствующего цвета.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Отбор и нанизывание больших и маленьких колец на стержни.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Размещение в ряд различных по размеру предметов.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Конструирование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Знакомство со строительным материалом (объемными фигурами): куб, параллелепипед (кирпичик), треугольная призма. Действия с ним: ощупывание, манипулирование, наложение друг на друга. Постройка и обыгрывание с помощью педагога из наборов строительных материалов: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башни из 2—3 кубов одинакового размера; дорожки из брусков одинакового размера; дома из куба и призмы; ворот из кубов и параллелепипеда.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Пространственное расположение деталей одной формы и разных (не более двух) форм: забор из кубиков; забор из кубиков и кирпичиков; рельсы для поезда; стол и стул.</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Практическое знакомство со счетными палочками. Раскладывание их на столе произвольно. Узнавание, различение и отбор счетных палочек с учетом цвета. Накладывание счетных палочек на контурное изображение.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из счетных палочек простейших фигур (совместно, по подражанию и по образцу): ворота;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дорожки, тропинки; окно, домики; конура;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грибок, качели; стульчик.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разрезных картинок из двух частей, разрезанных по вертикали или горизонтали, с предварительным рассматриванием целостного изображения.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Работа с мозаикой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Практическое знакомство с мозаикой, правилами обращения с ней:</w:t>
            </w:r>
          </w:p>
          <w:p w:rsidR="0062149A" w:rsidRDefault="0062149A" w:rsidP="0062149A">
            <w:pPr>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брать аккуратно тремя пальцами правой руки; поворачивать ножкой к панели; придерживать панель левой рукой; плотно вставлять ножку в отверстие панели.</w:t>
            </w:r>
          </w:p>
          <w:p w:rsidR="006E7CDD" w:rsidRDefault="006E7CDD" w:rsidP="0062149A">
            <w:pPr>
              <w:jc w:val="both"/>
              <w:rPr>
                <w:rFonts w:ascii="Times New Roman" w:eastAsia="Times New Roman" w:hAnsi="Times New Roman" w:cs="Times New Roman"/>
                <w:color w:val="000000"/>
                <w:sz w:val="24"/>
                <w:szCs w:val="24"/>
                <w:lang w:eastAsia="ru-RU"/>
              </w:rPr>
            </w:pPr>
          </w:p>
          <w:p w:rsidR="006E7CDD" w:rsidRPr="006E7CDD" w:rsidRDefault="006E7CDD" w:rsidP="006E7CDD">
            <w:pPr>
              <w:jc w:val="center"/>
              <w:rPr>
                <w:rFonts w:ascii="Times New Roman" w:eastAsia="Times New Roman" w:hAnsi="Times New Roman" w:cs="Times New Roman"/>
                <w:b/>
                <w:color w:val="000000"/>
                <w:sz w:val="24"/>
                <w:szCs w:val="24"/>
                <w:lang w:eastAsia="ru-RU"/>
              </w:rPr>
            </w:pPr>
            <w:r w:rsidRPr="006E7CDD">
              <w:rPr>
                <w:rFonts w:ascii="Times New Roman" w:eastAsia="Times New Roman" w:hAnsi="Times New Roman" w:cs="Times New Roman"/>
                <w:b/>
                <w:color w:val="000000"/>
                <w:sz w:val="24"/>
                <w:szCs w:val="24"/>
                <w:lang w:eastAsia="ru-RU"/>
              </w:rPr>
              <w:t>2 класс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Заполнение панели мозаикой произвольно. Узнавание и различение мозаики по цвету. Заполнение панели мозаикой одного цвета при выборе ее из разноцветной мозаики (плотно, без выкладывания узора).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Совместно с педагогом и по подражанию выкладывание прямого ряда из мозаики одного цвета. Выкладывание двух рядов параллельно из мозаики двух цветов. Выкладывание узоров с соблюдением цвета: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домики и флажки (один ряд из белой мозаики — домики, над домиками флажки — второй ряд из красной мозаики);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курочки и цыплята (один ряд из белой мозаики — курочки, второй ряд из желтой — цыплята).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Работа с пластическими материалами (тесто, пластилин)</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Правила работы с тестом и пластилином. Цвет пластилина, свойства теста и пластилина. Лепка учителем предметов с комментированием. Упражнения в узнавании в лепных поделках реальных объектов, в распознавании в ближайшем окружении предметов из теста (хлебобулочные, кондитерские изделия).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Формование пластических материалов специальными формами, крышечками от баночек, коробочками и т. д. 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Обучение разнообразным приемам действий с пластическими материалами: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отрывание кусочков теста, пластилина пальцами; сплющивание кусочков теста, пластилина между ладонями; разминание (ладонью и пальцами на подкладной доске, двумя ладонями);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«шлепанье» (похлопывание ладонью по тесту или пластилину);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разрывание кусочков пластилина, теста; раскатывание небольших кусочков теста и пластилина ладонью на подкладной доске (палочки, столбики);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соединение концов палочки в кольцо, с примазыванием места соединения;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разрезание палочки стекой.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Изготовление совместно с педагогом из палочек на основе образца: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забора из палочек (столбиков) одинаковой длины и толщины;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лесенки;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больших и маленьких бубликов;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колец одинакового (разного) диаметра и цвета;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цепочки из колец;</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пирамидки из колец;</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геометрических фигур.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 Скатывание шара из пластических материалов на подкладной доске и в ладонях. Совместное с педагогом изготовление предметов шаровидной формы: большой и маленький мячи; конфеты-шарики разного цвета и размера; бусы, колобок, фрукты.</w:t>
            </w:r>
          </w:p>
          <w:p w:rsidR="0062149A" w:rsidRDefault="0062149A" w:rsidP="0062149A">
            <w:pPr>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 Обыгрывание выполняемых действий под руководством учителя.</w:t>
            </w:r>
          </w:p>
          <w:p w:rsidR="006E7CDD" w:rsidRPr="006E7CDD" w:rsidRDefault="006E7CDD" w:rsidP="006E7CDD">
            <w:pPr>
              <w:jc w:val="center"/>
              <w:rPr>
                <w:rFonts w:ascii="Arial" w:eastAsia="Times New Roman" w:hAnsi="Arial" w:cs="Arial"/>
                <w:b/>
                <w:color w:val="000000"/>
                <w:sz w:val="24"/>
                <w:szCs w:val="24"/>
                <w:lang w:eastAsia="ru-RU"/>
              </w:rPr>
            </w:pPr>
            <w:r w:rsidRPr="006E7CDD">
              <w:rPr>
                <w:rFonts w:ascii="Times New Roman" w:eastAsia="Times New Roman" w:hAnsi="Times New Roman" w:cs="Times New Roman"/>
                <w:b/>
                <w:color w:val="000000"/>
                <w:sz w:val="24"/>
                <w:szCs w:val="24"/>
                <w:lang w:eastAsia="ru-RU"/>
              </w:rPr>
              <w:t>3 класс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бумагой и фольгой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Практическое знакомство с бумагой и фольгой. Упражнения с бумагой и фольгой: сминание;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разглаживание ладонью; разрывание;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отрывание небольших кусочков;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сгибание по прямым линиям произвольно (в любом направлении);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разгибание и разглаживание листа по месту сгиба. Свойства бумаги и фольги. Цвет бумаги и фольги. Наблюдение за использованием бумаги и фольги.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Сминание отходов бумаги (фольги) в комки, помещение их в корзину для мусора. Изготовление шариков из тонкой (газетной) бумаги, фольги, выполнение с ними игровых действий.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Обертывание тонкой цветной бумагой, фольгой небольших предметов шаровидной и цилиндрической формы: конфеты в обертке, «волшебная палочка», вазочка — стакан, обернутый фольгой.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бумаги (фольги). Приемы складывания: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расположение листа на столе;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сгибание части листа;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совмещение сторон и углов листа;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проглаживание линии сгиба.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Участие в изготовлении педагогом летающих игрушек (про- глаживание линии сгиба), выполнение с ними игровых действий.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бумажных салфеток. Размещение их в салфет- ницах.</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Составление наборов цветной бумаги (3—4 листа).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прямоугольных полосок бумаги вдвое. Составление из них с помощью педагога «книжечек».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Подвижная аппликации из готовых деталей: «Мои игрушки», «Листопад», «Овощи рассыпались» и др.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Составление предметных изображений, состоящих из одной части. Узнавание, нахождение, показывание, называние предметных изображений, накладывание их на контурное изображение, включение в несложные композиции.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Предметная аппликация из готовых форм: «Солнышко лучистое», «Румяный колобок», «Пушистая елочка», «Мой кораблик», «Воздушный шарик» и др.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нитками и тканью</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Знакомство с тканью. Действия с тканью: захват, удержание, сминание, разглаживание, вытягивание. Обыгрывание выполняемых действий с помощью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Наблюдения за шитьем и пришиванием пуговиц, выполняемым педагогом.</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Применение ниток. Свойства ниток: толщина, цвет, прочность.</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Разрывание тонких, непрочных ниток.</w:t>
            </w:r>
          </w:p>
          <w:p w:rsidR="0062149A" w:rsidRDefault="0062149A" w:rsidP="0062149A">
            <w:pPr>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Наматывание ниток на картонку, катушку из дерева, из пластмассы.</w:t>
            </w:r>
          </w:p>
          <w:p w:rsidR="006E7CDD" w:rsidRDefault="006E7CDD" w:rsidP="006E7CDD">
            <w:pPr>
              <w:jc w:val="center"/>
              <w:rPr>
                <w:rFonts w:ascii="Times New Roman" w:eastAsia="Times New Roman" w:hAnsi="Times New Roman" w:cs="Times New Roman"/>
                <w:b/>
                <w:color w:val="000000"/>
                <w:sz w:val="24"/>
                <w:szCs w:val="24"/>
                <w:lang w:eastAsia="ru-RU"/>
              </w:rPr>
            </w:pPr>
          </w:p>
          <w:p w:rsidR="006E7CDD" w:rsidRDefault="006E7CDD" w:rsidP="006E7CDD">
            <w:pPr>
              <w:jc w:val="center"/>
              <w:rPr>
                <w:rFonts w:ascii="Times New Roman" w:eastAsia="Times New Roman" w:hAnsi="Times New Roman" w:cs="Times New Roman"/>
                <w:b/>
                <w:color w:val="000000"/>
                <w:sz w:val="24"/>
                <w:szCs w:val="24"/>
                <w:lang w:eastAsia="ru-RU"/>
              </w:rPr>
            </w:pPr>
          </w:p>
          <w:p w:rsidR="006E7CDD" w:rsidRPr="006E7CDD" w:rsidRDefault="006E7CDD" w:rsidP="006E7CDD">
            <w:pPr>
              <w:jc w:val="center"/>
              <w:rPr>
                <w:rFonts w:ascii="Arial" w:eastAsia="Times New Roman" w:hAnsi="Arial" w:cs="Arial"/>
                <w:b/>
                <w:color w:val="000000"/>
                <w:sz w:val="24"/>
                <w:szCs w:val="24"/>
                <w:lang w:eastAsia="ru-RU"/>
              </w:rPr>
            </w:pPr>
            <w:r w:rsidRPr="006E7CDD">
              <w:rPr>
                <w:rFonts w:ascii="Times New Roman" w:eastAsia="Times New Roman" w:hAnsi="Times New Roman" w:cs="Times New Roman"/>
                <w:b/>
                <w:color w:val="000000"/>
                <w:sz w:val="24"/>
                <w:szCs w:val="24"/>
                <w:lang w:eastAsia="ru-RU"/>
              </w:rPr>
              <w:t>4 класс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Сматывание ниток в клубок. Размотка трикотажного срыва.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природными материалами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Правила поведения на экскурсии в природе. Экскурсия в природу с целью сбора природных материалов. Узнавание, различение, называние растений и собираемых природных материалов (желуди, листья, каштаны). Вместе с педагогом сбор природных материалов (поднимание, отрывание). Сортировка, первичная обработка, размещение на хранение природных материалов.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Составление букетов из осенних листьев. Подвижная аппликация из сухих листьев. Накладывание совместно с учителем сухих листьев на соответствующее контурное изображение без наклеивания.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Предметно-практические действия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Выполнение по подражанию, с помощью учителя и самостоятельно следующих действий: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собирание листов бумаги, монет;</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открывание и закрывание ящиков, водопроводных кранов; подбор крышек к разным по размеру коробкам; открывание и закрывание сосудов с завинчивающимися крышками, пробками;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пользование клавишными и кнопочными выключателями; заполнение мелкими предметами сосудов с широким и узким горлышком;</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набирание ложкой сахара (крупы);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опускание больших (маленьких) шаров в соответствующие отверстия;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нанизывание колец на штырь;</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нанизывание крупных бус на проволоку, шпагат, тонкий шнур;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нанизывание колец пирамидки с учетом цвета; удерживание предмета одной (двумя) руками, подбрасывание его, толкание;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трех составной матрешки.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Использование в наглядных ситуациях предмета как орудия действия: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выбор предметов различной длины для доставания объекта, находящегося в труднодоступном месте (достать мяч из-под шкафа, дивана);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использование ключа (задвижки) для закрывания, открывания двери.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Обучение ощупыванию предметов двумя и одной рукой. Узнавание знакомых предметов на ощупь (при выборе из 2—3).</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Поиск предметов в окружающем пространстве. Нахождение собственных вещей, учебных принадлежностей, предметов личного пользования. Нахождение парных предметов. Нахождение предметов, соответствующих показанной картинке.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Выполнение подражательных движений рук: «Мельница», «Замочек», «Бокс», «Топор». Воспроизведение действий, движений, изображенных на картинке. Упражнения для пальцев рук.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Выполнение подражательных действий со сменой вида движений: «стучим — прячем».</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Действия с предметами разного цвета, формы, величины.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Узнавание, различение и называние предметов по цвету (основные цвета), форме, размеру.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Группировка по цвету (размеру) предметов двух контрастных цветов (размеров). Раскладывание их в коробки, ведерки, стаканы соответствующего цвета (размера).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Раскладывание однородных предметов разных форм на две группы.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Сравнение предметов. Нахождение такого же предмета в группе других предметов по качественному признаку — цвет (форма, размер).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Чередование предметов через один элемент:</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цвету (красный — синий — красный — синий);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форме (шар — куб — шар — куб);</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 размеру (большой — маленький — большой — маленький).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Выкладывание их в ряд.</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Размещение плоскостных вкладок типа «доски Сегена» (3—5 фигур).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Узнавание и различение предметов по размеру (длинный — короткий).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Различение на ощупь величины предметов (большой, маленький) при выборе из двух резко контрастных по величине.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Конструирование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со строительным материалом (объемными фигурами), действия с ним: ощупывание, манипулирование, прием наложения друг на друга (постройка башни из 2—4 кубов одного размера, разного размера; постройка стола (куб и параллелепипед), скамейки (кубы и параллелепипед); прием приложения друг к другу (постройка дорожек из кубов, параллелепипедов), постройка стула, дивана, кровати). Выполнение построек из одноцветных деталей, выбирая из разноцветных. Обыгрывание выполняемых действий под руководством учителя («Комната для куклы»).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xml:space="preserve">Складывание из счетных палочек (спичек и других материалов) различных фигур по показу, образцу и словесной инструкции: дерево, куст, елочка, кормушка, </w:t>
            </w:r>
            <w:r w:rsidRPr="0051305F">
              <w:rPr>
                <w:rFonts w:ascii="Times New Roman" w:eastAsia="Times New Roman" w:hAnsi="Times New Roman" w:cs="Times New Roman"/>
                <w:color w:val="000000"/>
                <w:sz w:val="24"/>
                <w:szCs w:val="24"/>
                <w:lang w:eastAsia="ru-RU"/>
              </w:rPr>
              <w:lastRenderedPageBreak/>
              <w:t>лестница. Накладывание счетных палочек на их контурное изображение с учетом цвета: флажок, травка, колодец, качели. 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по подражанию и по образцу разрезных картинок из 2—3 частей, разрезанных по диагонали; из 4—5 частей, разрезанных по горизонтали и вертикали, с помощью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мозаикой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Повторение и закрепление умений, приобретенных в I классе.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Выкладывание по подражанию и по образцу: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прямого длинного ряда из одноцветной мозаики;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двух параллельных длинных прямых рядов из мозаики двух цветов;</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чередующегося ряда через один элемент (красный — синий — красный — синий);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Выкладывание узоров с соблюдением цвета: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«Елочки и грибочки» (зеленый, красный, зеленый, красный);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«Башня и флаг» (вертикально 3 белых и 1 красный элемент);</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«Гуси с гусятами» (1 белый элемент, 2 желтых, 1 белый, 2 желтых);</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«Ромашка», «Цветок на стебле» (1 желтый элемент, вокруг 6 элементов белого цвета).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пластическими материалами (тесто, пластилин)</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Практическое закрепление приобретенных в I классе навыков работы с пластическими материалами (раскатывания, разминания, разрывания, сплющивания), правил работы с ними. Формование пластических материалов различными формами. Обыгрывание выполняемых действий под руководством учителя. Лепка по образцу и самостоятельно изделий, выполняемых в I классе.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Освоение новых способов лепки.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Отщипывание пальцами кусочков пластилина и скатывание мелких шариков. Лепка мелких шарообразных предметов из теста и пластилина: вишни, бусы, конфеты.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Сплющивание шара между ладонями. Лепка по подражанию и по образцу предметов плоской формы: лепешки, блины, шляпки грибов. Обыгрывание выполняемых действий.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Вдавливание небольших углублений на поверхности шара большим (указательным) пальцем. Лепка изделий путем вдавливания: миска, тарелка, блюдце.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Раскатывание шара в ладонях в овал и конус. Лепка по подражанию и по образцу предметов овальной и конической формы: слива, огурец, морковь, яйцо, батон.</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Сплющивание и вытягивание шара для получения грушевидной формы.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Лепка предметов грушевидной формы: груша, перец. Обыгрывание ситуаций с использованием данных поделок.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Освоение приемов размазывания и надавливания совместно с учителем:</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надавливание на пластилиновый шарик для прикрепления его к основе (доска, картон);</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размазывание пластилина по поверхности, контуру (солнышко, туча, дождик);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дополнение пластилиновой картинки мелкими деталями (белые точки на шляпке мухомора, яблоки на дереве, точки на спине у божьей коровки).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бумагой и фольгой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Закрепление приобретенных в I классе навыков работы с бумагой и фольгой.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Упражнения с бумагой и фольгой:</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сгибание листа пополам;</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листа бумаги, фольги с угла на угол, по средней линии;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разглаживание листа от центра к краю;</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разрывание бумаги, фольги по сгибу.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Изготовление закладки из цветной бумаги путем сгибания.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Раскладывание готовых геометрических фигур из цветной бумаги (фольги) на полосе картона в определенной последовательности слева направо или чередуя по цвету.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Составление предметных изображений, состоящих из одной (двух) частей. Узнавание, нахождение, показывание, называние предметных изображений, состоящих из одной (двух) частей, накладывание их на контурное изображение, составление целого из частей, включение в несложные композиции. Предметная аппликация из готовых форм: «Скворечник», «Веселый снеговик», «Подводное царство» и др.</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Изготовление из бумаги стола, скамейки (без применения клея), елочных украшений. 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Изготовление из фольги объемных и плоских предметов: шарики разного цвета и размера, кубики, столбики, колбаска, лепешка (монетка), колечко (из колбаски), украшения для новогодней елки и т. д. 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нитками и тканью</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Закрепление приобретенных в I классе навыков работы с нитками и тканью. Действия с тканью:</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складывание в коробку, мешок;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заворачивание в ткань, различную по фактуре, предметов разной формы;</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укрывание (раскрывание) тканью куклы, себя самого, товарища.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Обыгрывание выполняемых действий под руководством учителя.</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Разрывание ниток (нитей) разной длины и толщины. Сортировка (группировка) ниток и лоскутов ткани по цвету.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Наматывание ниток на картонку, катушку, сматывание в клубок.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lastRenderedPageBreak/>
              <w:t>Скручивание нескольких толстых ниток в одну.</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Изготовление изделий из толстых ниток: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шнурок для закрепления волос;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поясок;</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ручки для сумки.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Работа с природными материалами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Закрепление правил поведения на экскурсии в природу. Экскурсия в лес (парк) с целью сбора природных материалов. Сбор, сортировка по форме, размеру природных материалов с</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помощью учителя. Участие в первичной обработке природных материалов. Различение, выбор и называние природных материалов: сухие веточки, хвоя, крылатки, семена. Размещение природных материалов на хранение.</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Экскурсии на выставки работ из природных материалов. Предметная аппликация без наклеивания: «Осенние листья», «Узор из семян».</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Комбинированные работы из природных материалов и пластилина</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Практическое усвоение приемов труда при совместном с учителем изготовлении:</w:t>
            </w:r>
          </w:p>
          <w:p w:rsidR="0062149A" w:rsidRPr="0051305F" w:rsidRDefault="0062149A" w:rsidP="0062149A">
            <w:pPr>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грибов (ножка — пластилин, шляпка — каштан); ежика (туловище из пластилина, иголки из хвои). Составление композиций: «Ежик на лесной дорожке», «Ежик и грибы».</w:t>
            </w:r>
          </w:p>
          <w:p w:rsidR="0062149A" w:rsidRDefault="0062149A" w:rsidP="0062149A">
            <w:pPr>
              <w:ind w:right="-1"/>
              <w:rPr>
                <w:rFonts w:ascii="Arial" w:eastAsia="Times New Roman" w:hAnsi="Arial" w:cs="Arial"/>
                <w:color w:val="000000"/>
                <w:sz w:val="24"/>
                <w:szCs w:val="24"/>
                <w:lang w:eastAsia="ru-RU"/>
              </w:rPr>
            </w:pPr>
          </w:p>
        </w:tc>
      </w:tr>
    </w:tbl>
    <w:p w:rsidR="0062149A" w:rsidRDefault="0062149A" w:rsidP="002A1665">
      <w:pPr>
        <w:spacing w:after="0" w:line="240" w:lineRule="auto"/>
        <w:jc w:val="center"/>
        <w:rPr>
          <w:rFonts w:ascii="Arial" w:eastAsia="Times New Roman" w:hAnsi="Arial" w:cs="Arial"/>
          <w:color w:val="000000"/>
          <w:sz w:val="24"/>
          <w:szCs w:val="24"/>
          <w:lang w:eastAsia="ru-RU"/>
        </w:rPr>
      </w:pPr>
    </w:p>
    <w:p w:rsidR="006E7CDD" w:rsidRDefault="006E7CDD" w:rsidP="002A1665">
      <w:pPr>
        <w:spacing w:after="0" w:line="240" w:lineRule="auto"/>
        <w:jc w:val="center"/>
        <w:rPr>
          <w:rFonts w:ascii="Arial" w:eastAsia="Times New Roman" w:hAnsi="Arial" w:cs="Arial"/>
          <w:color w:val="000000"/>
          <w:sz w:val="24"/>
          <w:szCs w:val="24"/>
          <w:lang w:eastAsia="ru-RU"/>
        </w:rPr>
      </w:pPr>
    </w:p>
    <w:p w:rsidR="006E7CDD" w:rsidRPr="006E7CDD" w:rsidRDefault="006E7CDD" w:rsidP="006E7CDD">
      <w:pPr>
        <w:pStyle w:val="a4"/>
        <w:keepNext/>
        <w:numPr>
          <w:ilvl w:val="1"/>
          <w:numId w:val="5"/>
        </w:numPr>
        <w:spacing w:after="0" w:line="0" w:lineRule="atLeast"/>
        <w:jc w:val="center"/>
        <w:rPr>
          <w:rFonts w:ascii="Times New Roman" w:hAnsi="Times New Roman" w:cs="Calibri"/>
          <w:sz w:val="24"/>
          <w:szCs w:val="24"/>
          <w:lang w:eastAsia="ru-RU"/>
        </w:rPr>
      </w:pPr>
      <w:r w:rsidRPr="006E7CDD">
        <w:rPr>
          <w:rFonts w:ascii="Times New Roman" w:hAnsi="Times New Roman" w:cs="Calibri"/>
          <w:b/>
          <w:sz w:val="24"/>
          <w:szCs w:val="24"/>
          <w:lang w:eastAsia="ru-RU"/>
        </w:rPr>
        <w:t>Материально-техническое обеспечение</w:t>
      </w:r>
    </w:p>
    <w:p w:rsidR="006E7CDD" w:rsidRPr="006E7CDD" w:rsidRDefault="006E7CDD" w:rsidP="006E7CDD">
      <w:pPr>
        <w:keepNext/>
        <w:spacing w:after="0" w:line="0" w:lineRule="atLeast"/>
        <w:jc w:val="center"/>
        <w:rPr>
          <w:rFonts w:ascii="Times New Roman" w:hAnsi="Times New Roman" w:cs="Calibri"/>
          <w:sz w:val="24"/>
          <w:szCs w:val="24"/>
          <w:lang w:eastAsia="ru-RU"/>
        </w:rPr>
      </w:pP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учебные столы;</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доска большая универсальная (с возможностью магнитного крепления);</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персональный компьютер;</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предметы   для   нанизывания   на   стержень, шнур, нить (кольца, шары, бусины);  </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звучащие   предметы   для   встряхивания;</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предметы   для   сжимания (мячи   различной̆   фактуры, разного   диаметра);</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вставления (стаканчики одинаковой̆ величины);</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различные   по форме, величине, цвету   наборы   материала);</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мозаики;</w:t>
      </w:r>
    </w:p>
    <w:p w:rsidR="006E7CDD" w:rsidRPr="0051305F" w:rsidRDefault="006E7CDD" w:rsidP="006E7CDD">
      <w:pPr>
        <w:spacing w:after="0" w:line="240" w:lineRule="auto"/>
        <w:ind w:firstLine="424"/>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Освоение   учебного предмета «Предметно практические   действия» предполагает   использование разнообразного дидактического материала:</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предметов различной̆ формы, величины, цвета;</w:t>
      </w:r>
    </w:p>
    <w:p w:rsidR="006E7CDD" w:rsidRPr="0051305F" w:rsidRDefault="006E7CDD" w:rsidP="006E7CDD">
      <w:pPr>
        <w:spacing w:after="0" w:line="240" w:lineRule="auto"/>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 изображений предметов, людей, объектов природы, цифр и др.;</w:t>
      </w:r>
    </w:p>
    <w:p w:rsidR="006E7CDD" w:rsidRPr="0051305F" w:rsidRDefault="006E7CDD" w:rsidP="006E7CDD">
      <w:pPr>
        <w:spacing w:after="0" w:line="240" w:lineRule="auto"/>
        <w:ind w:firstLine="708"/>
        <w:jc w:val="both"/>
        <w:rPr>
          <w:rFonts w:ascii="Arial" w:eastAsia="Times New Roman" w:hAnsi="Arial" w:cs="Arial"/>
          <w:color w:val="000000"/>
          <w:sz w:val="24"/>
          <w:szCs w:val="24"/>
          <w:lang w:eastAsia="ru-RU"/>
        </w:rPr>
      </w:pPr>
      <w:r w:rsidRPr="0051305F">
        <w:rPr>
          <w:rFonts w:ascii="Times New Roman" w:eastAsia="Times New Roman" w:hAnsi="Times New Roman" w:cs="Times New Roman"/>
          <w:color w:val="000000"/>
          <w:sz w:val="24"/>
          <w:szCs w:val="24"/>
          <w:lang w:eastAsia="ru-RU"/>
        </w:rPr>
        <w:t>Вспомогательными средствами невербальной (неречевой) коммуникации являются:</w:t>
      </w:r>
    </w:p>
    <w:p w:rsidR="006E7CDD" w:rsidRDefault="006E7CDD" w:rsidP="006E7CDD">
      <w:pPr>
        <w:spacing w:after="0" w:line="240" w:lineRule="auto"/>
        <w:jc w:val="both"/>
        <w:rPr>
          <w:rFonts w:ascii="Times New Roman" w:eastAsia="Times New Roman" w:hAnsi="Times New Roman" w:cs="Times New Roman"/>
          <w:color w:val="000000"/>
          <w:sz w:val="24"/>
          <w:szCs w:val="24"/>
          <w:lang w:eastAsia="ru-RU"/>
        </w:rPr>
      </w:pPr>
      <w:r w:rsidRPr="0051305F">
        <w:rPr>
          <w:rFonts w:ascii="Times New Roman" w:eastAsia="Times New Roman" w:hAnsi="Times New Roman" w:cs="Times New Roman"/>
          <w:color w:val="000000"/>
          <w:sz w:val="24"/>
          <w:szCs w:val="24"/>
          <w:lang w:eastAsia="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6E7CDD" w:rsidRDefault="006E7CDD" w:rsidP="006E7CDD">
      <w:pPr>
        <w:spacing w:after="0" w:line="240" w:lineRule="auto"/>
        <w:jc w:val="both"/>
        <w:rPr>
          <w:rFonts w:ascii="Times New Roman" w:eastAsia="Times New Roman" w:hAnsi="Times New Roman" w:cs="Times New Roman"/>
          <w:color w:val="000000"/>
          <w:sz w:val="24"/>
          <w:szCs w:val="24"/>
          <w:lang w:eastAsia="ru-RU"/>
        </w:rPr>
      </w:pPr>
    </w:p>
    <w:p w:rsidR="006E7CDD" w:rsidRPr="0051305F" w:rsidRDefault="006E7CDD" w:rsidP="002A1665">
      <w:pPr>
        <w:spacing w:after="0" w:line="240" w:lineRule="auto"/>
        <w:jc w:val="center"/>
        <w:rPr>
          <w:rFonts w:ascii="Arial" w:eastAsia="Times New Roman" w:hAnsi="Arial" w:cs="Arial"/>
          <w:color w:val="000000"/>
          <w:sz w:val="24"/>
          <w:szCs w:val="24"/>
          <w:lang w:eastAsia="ru-RU"/>
        </w:rPr>
      </w:pPr>
    </w:p>
    <w:sectPr w:rsidR="006E7CDD" w:rsidRPr="0051305F" w:rsidSect="008A3C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366B"/>
    <w:multiLevelType w:val="multilevel"/>
    <w:tmpl w:val="B1C08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93E5B"/>
    <w:multiLevelType w:val="multilevel"/>
    <w:tmpl w:val="C7CEB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47334"/>
    <w:multiLevelType w:val="multilevel"/>
    <w:tmpl w:val="AD2CE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B7E2B"/>
    <w:multiLevelType w:val="multilevel"/>
    <w:tmpl w:val="762C16A0"/>
    <w:lvl w:ilvl="0">
      <w:start w:val="1"/>
      <w:numFmt w:val="decimal"/>
      <w:lvlText w:val="%1."/>
      <w:lvlJc w:val="left"/>
      <w:pPr>
        <w:tabs>
          <w:tab w:val="num" w:pos="786"/>
        </w:tabs>
        <w:ind w:left="786"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F2A2C45"/>
    <w:multiLevelType w:val="multilevel"/>
    <w:tmpl w:val="30E2A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37457F"/>
    <w:multiLevelType w:val="hybridMultilevel"/>
    <w:tmpl w:val="C7885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454CF4"/>
    <w:multiLevelType w:val="multilevel"/>
    <w:tmpl w:val="586E0B22"/>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ascii="Times New Roman" w:hAnsi="Times New Roman" w:cs="Times New Roman" w:hint="default"/>
        <w:b/>
        <w:sz w:val="28"/>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5723BA0"/>
    <w:multiLevelType w:val="multilevel"/>
    <w:tmpl w:val="365CF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9A72CFD"/>
    <w:multiLevelType w:val="multilevel"/>
    <w:tmpl w:val="44E20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D053F8"/>
    <w:multiLevelType w:val="multilevel"/>
    <w:tmpl w:val="2D76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77229BD"/>
    <w:multiLevelType w:val="multilevel"/>
    <w:tmpl w:val="C68EE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D70F8F"/>
    <w:multiLevelType w:val="multilevel"/>
    <w:tmpl w:val="1A360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1"/>
  </w:num>
  <w:num w:numId="3">
    <w:abstractNumId w:val="0"/>
  </w:num>
  <w:num w:numId="4">
    <w:abstractNumId w:val="7"/>
  </w:num>
  <w:num w:numId="5">
    <w:abstractNumId w:val="6"/>
  </w:num>
  <w:num w:numId="6">
    <w:abstractNumId w:val="1"/>
  </w:num>
  <w:num w:numId="7">
    <w:abstractNumId w:val="4"/>
  </w:num>
  <w:num w:numId="8">
    <w:abstractNumId w:val="9"/>
  </w:num>
  <w:num w:numId="9">
    <w:abstractNumId w:val="2"/>
  </w:num>
  <w:num w:numId="10">
    <w:abstractNumId w:val="8"/>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D57"/>
    <w:rsid w:val="00050D57"/>
    <w:rsid w:val="00080E90"/>
    <w:rsid w:val="000B797C"/>
    <w:rsid w:val="0024645D"/>
    <w:rsid w:val="00250448"/>
    <w:rsid w:val="002700EB"/>
    <w:rsid w:val="002A1665"/>
    <w:rsid w:val="0051305F"/>
    <w:rsid w:val="0062149A"/>
    <w:rsid w:val="006E7CDD"/>
    <w:rsid w:val="0079064A"/>
    <w:rsid w:val="007E1BF3"/>
    <w:rsid w:val="00871D4A"/>
    <w:rsid w:val="008A3CA6"/>
    <w:rsid w:val="008D23F3"/>
    <w:rsid w:val="008F42E7"/>
    <w:rsid w:val="009221B4"/>
    <w:rsid w:val="009A5D7A"/>
    <w:rsid w:val="00A36FAE"/>
    <w:rsid w:val="00D463DD"/>
    <w:rsid w:val="00EA5825"/>
    <w:rsid w:val="00F62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F5B8B"/>
  <w15:docId w15:val="{E0849437-ACFB-4DBF-B70A-0BFBBE901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C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050D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050D57"/>
  </w:style>
  <w:style w:type="character" w:customStyle="1" w:styleId="c5">
    <w:name w:val="c5"/>
    <w:basedOn w:val="a0"/>
    <w:rsid w:val="00050D57"/>
  </w:style>
  <w:style w:type="paragraph" w:customStyle="1" w:styleId="c1">
    <w:name w:val="c1"/>
    <w:basedOn w:val="a"/>
    <w:rsid w:val="00050D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050D57"/>
  </w:style>
  <w:style w:type="paragraph" w:customStyle="1" w:styleId="c8">
    <w:name w:val="c8"/>
    <w:basedOn w:val="a"/>
    <w:rsid w:val="00050D5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50D57"/>
  </w:style>
  <w:style w:type="table" w:styleId="a3">
    <w:name w:val="Table Grid"/>
    <w:basedOn w:val="a1"/>
    <w:uiPriority w:val="59"/>
    <w:rsid w:val="007E1BF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79064A"/>
    <w:pPr>
      <w:ind w:left="720"/>
      <w:contextualSpacing/>
    </w:pPr>
  </w:style>
  <w:style w:type="paragraph" w:styleId="a5">
    <w:name w:val="No Spacing"/>
    <w:uiPriority w:val="1"/>
    <w:qFormat/>
    <w:rsid w:val="0051305F"/>
    <w:pPr>
      <w:suppressAutoHyphens/>
      <w:spacing w:after="0" w:line="240" w:lineRule="auto"/>
    </w:pPr>
    <w:rPr>
      <w:rFonts w:ascii="Calibri" w:eastAsia="Times New Roman"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643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07D69-3F88-48D7-9082-663DF3CA9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4838</Words>
  <Characters>27577</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ZAVUVR</cp:lastModifiedBy>
  <cp:revision>5</cp:revision>
  <dcterms:created xsi:type="dcterms:W3CDTF">2020-05-14T06:10:00Z</dcterms:created>
  <dcterms:modified xsi:type="dcterms:W3CDTF">2024-11-14T06:21:00Z</dcterms:modified>
</cp:coreProperties>
</file>